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DBC35" w14:textId="77777777" w:rsidR="008D0F19" w:rsidRPr="007861D3" w:rsidRDefault="006825BA">
      <w:pPr>
        <w:tabs>
          <w:tab w:val="left" w:pos="4996"/>
        </w:tabs>
        <w:spacing w:line="276" w:lineRule="auto"/>
        <w:rPr>
          <w:rFonts w:asciiTheme="minorHAnsi" w:hAnsiTheme="minorHAnsi" w:cstheme="minorHAnsi"/>
        </w:rPr>
      </w:pPr>
      <w:r w:rsidRPr="007861D3">
        <w:rPr>
          <w:rFonts w:asciiTheme="minorHAnsi" w:hAnsiTheme="minorHAnsi" w:cstheme="minorHAnsi"/>
        </w:rPr>
        <w:tab/>
      </w:r>
    </w:p>
    <w:p w14:paraId="7B2A0CE6" w14:textId="1449FEE8" w:rsidR="008D0F19" w:rsidRPr="007861D3" w:rsidRDefault="0086217E" w:rsidP="0086217E">
      <w:pPr>
        <w:pStyle w:val="Stopka"/>
        <w:tabs>
          <w:tab w:val="clear" w:pos="4536"/>
          <w:tab w:val="clear" w:pos="9072"/>
          <w:tab w:val="left" w:pos="4068"/>
        </w:tabs>
        <w:rPr>
          <w:rFonts w:asciiTheme="minorHAnsi" w:hAnsiTheme="minorHAnsi" w:cstheme="minorHAnsi"/>
          <w:szCs w:val="24"/>
        </w:rPr>
      </w:pPr>
      <w:r w:rsidRPr="007861D3">
        <w:rPr>
          <w:rFonts w:asciiTheme="minorHAnsi" w:hAnsiTheme="minorHAnsi" w:cstheme="minorHAnsi"/>
          <w:szCs w:val="24"/>
        </w:rPr>
        <w:tab/>
      </w:r>
      <w:bookmarkStart w:id="0" w:name="_Hlk113010985"/>
      <w:r w:rsidRPr="007861D3">
        <w:rPr>
          <w:rFonts w:asciiTheme="minorHAnsi" w:hAnsiTheme="minorHAnsi" w:cstheme="minorHAnsi"/>
          <w:b/>
          <w:i/>
          <w:noProof/>
          <w:szCs w:val="24"/>
        </w:rPr>
        <w:drawing>
          <wp:inline distT="0" distB="0" distL="0" distR="0" wp14:anchorId="75C4B5BD" wp14:editId="167CFAFD">
            <wp:extent cx="5756275" cy="50228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6275" cy="502285"/>
                    </a:xfrm>
                    <a:prstGeom prst="rect">
                      <a:avLst/>
                    </a:prstGeom>
                    <a:noFill/>
                    <a:ln>
                      <a:noFill/>
                    </a:ln>
                  </pic:spPr>
                </pic:pic>
              </a:graphicData>
            </a:graphic>
          </wp:inline>
        </w:drawing>
      </w:r>
      <w:bookmarkEnd w:id="0"/>
    </w:p>
    <w:p w14:paraId="173DD6FB" w14:textId="3523310A" w:rsidR="008D0F19" w:rsidRPr="007861D3" w:rsidRDefault="008D0F19" w:rsidP="00AA2AAF">
      <w:pPr>
        <w:tabs>
          <w:tab w:val="left" w:pos="3735"/>
        </w:tabs>
        <w:spacing w:line="276" w:lineRule="auto"/>
        <w:jc w:val="center"/>
        <w:rPr>
          <w:rFonts w:asciiTheme="minorHAnsi" w:hAnsiTheme="minorHAnsi" w:cstheme="minorHAnsi"/>
          <w:b/>
        </w:rPr>
      </w:pPr>
    </w:p>
    <w:p w14:paraId="3A6D25BD" w14:textId="77777777" w:rsidR="008D0F19" w:rsidRPr="007861D3" w:rsidRDefault="008D0F19">
      <w:pPr>
        <w:spacing w:line="276" w:lineRule="auto"/>
        <w:jc w:val="center"/>
        <w:rPr>
          <w:rFonts w:asciiTheme="minorHAnsi" w:hAnsiTheme="minorHAnsi" w:cstheme="minorHAnsi"/>
        </w:rPr>
      </w:pPr>
    </w:p>
    <w:p w14:paraId="084D933D" w14:textId="77777777" w:rsidR="008D0F19" w:rsidRPr="007861D3" w:rsidRDefault="008D0F19">
      <w:pPr>
        <w:spacing w:line="276" w:lineRule="auto"/>
        <w:jc w:val="center"/>
        <w:rPr>
          <w:rFonts w:asciiTheme="minorHAnsi" w:hAnsiTheme="minorHAnsi" w:cstheme="minorHAnsi"/>
        </w:rPr>
      </w:pPr>
    </w:p>
    <w:tbl>
      <w:tblPr>
        <w:tblW w:w="9072" w:type="dxa"/>
        <w:tblInd w:w="-5" w:type="dxa"/>
        <w:tblLook w:val="00A0" w:firstRow="1" w:lastRow="0" w:firstColumn="1" w:lastColumn="0" w:noHBand="0" w:noVBand="0"/>
      </w:tblPr>
      <w:tblGrid>
        <w:gridCol w:w="9072"/>
      </w:tblGrid>
      <w:tr w:rsidR="008D0F19" w:rsidRPr="007861D3" w14:paraId="26DE0B5B" w14:textId="77777777">
        <w:tc>
          <w:tcPr>
            <w:tcW w:w="9072" w:type="dxa"/>
            <w:tcBorders>
              <w:top w:val="single" w:sz="4" w:space="0" w:color="000000"/>
              <w:left w:val="single" w:sz="4" w:space="0" w:color="000000"/>
              <w:bottom w:val="single" w:sz="4" w:space="0" w:color="000000"/>
              <w:right w:val="single" w:sz="4" w:space="0" w:color="000000"/>
            </w:tcBorders>
            <w:shd w:val="clear" w:color="auto" w:fill="auto"/>
          </w:tcPr>
          <w:p w14:paraId="23163AE4" w14:textId="77777777" w:rsidR="008D0F19" w:rsidRPr="007861D3" w:rsidRDefault="006825BA">
            <w:pPr>
              <w:spacing w:line="276" w:lineRule="auto"/>
              <w:jc w:val="center"/>
              <w:rPr>
                <w:rFonts w:asciiTheme="minorHAnsi" w:hAnsiTheme="minorHAnsi" w:cstheme="minorHAnsi"/>
                <w:b/>
              </w:rPr>
            </w:pPr>
            <w:r w:rsidRPr="007861D3">
              <w:rPr>
                <w:rFonts w:asciiTheme="minorHAnsi" w:hAnsiTheme="minorHAnsi" w:cstheme="minorHAnsi"/>
                <w:b/>
                <w:color w:val="808080" w:themeColor="background1" w:themeShade="80"/>
              </w:rPr>
              <w:t>S</w:t>
            </w:r>
            <w:r w:rsidRPr="007861D3">
              <w:rPr>
                <w:rFonts w:asciiTheme="minorHAnsi" w:hAnsiTheme="minorHAnsi" w:cstheme="minorHAnsi"/>
                <w:b/>
              </w:rPr>
              <w:t xml:space="preserve">PECYFIKACJA </w:t>
            </w:r>
            <w:r w:rsidRPr="007861D3">
              <w:rPr>
                <w:rFonts w:asciiTheme="minorHAnsi" w:hAnsiTheme="minorHAnsi" w:cstheme="minorHAnsi"/>
                <w:b/>
                <w:color w:val="808080" w:themeColor="background1" w:themeShade="80"/>
              </w:rPr>
              <w:t>W</w:t>
            </w:r>
            <w:r w:rsidRPr="007861D3">
              <w:rPr>
                <w:rFonts w:asciiTheme="minorHAnsi" w:hAnsiTheme="minorHAnsi" w:cstheme="minorHAnsi"/>
                <w:b/>
              </w:rPr>
              <w:t xml:space="preserve">ARUNKÓW </w:t>
            </w:r>
            <w:r w:rsidRPr="007861D3">
              <w:rPr>
                <w:rFonts w:asciiTheme="minorHAnsi" w:hAnsiTheme="minorHAnsi" w:cstheme="minorHAnsi"/>
                <w:b/>
                <w:color w:val="808080" w:themeColor="background1" w:themeShade="80"/>
              </w:rPr>
              <w:t>Z</w:t>
            </w:r>
            <w:r w:rsidRPr="007861D3">
              <w:rPr>
                <w:rFonts w:asciiTheme="minorHAnsi" w:hAnsiTheme="minorHAnsi" w:cstheme="minorHAnsi"/>
                <w:b/>
              </w:rPr>
              <w:t>AMÓWIENIA</w:t>
            </w:r>
          </w:p>
        </w:tc>
      </w:tr>
    </w:tbl>
    <w:p w14:paraId="2F666353" w14:textId="77777777" w:rsidR="008D0F19" w:rsidRPr="007861D3" w:rsidRDefault="008D0F19">
      <w:pPr>
        <w:spacing w:line="276" w:lineRule="auto"/>
        <w:jc w:val="center"/>
        <w:rPr>
          <w:rFonts w:asciiTheme="minorHAnsi" w:hAnsiTheme="minorHAnsi" w:cstheme="minorHAnsi"/>
          <w:bCs/>
        </w:rPr>
      </w:pPr>
    </w:p>
    <w:p w14:paraId="05FD22A6" w14:textId="77777777" w:rsidR="008D0F19" w:rsidRPr="007861D3" w:rsidRDefault="006825BA">
      <w:pPr>
        <w:pStyle w:val="Tekstpodstawowy"/>
        <w:jc w:val="center"/>
        <w:rPr>
          <w:rFonts w:asciiTheme="minorHAnsi" w:hAnsiTheme="minorHAnsi" w:cstheme="minorHAnsi"/>
          <w:b w:val="0"/>
          <w:bCs/>
          <w:sz w:val="24"/>
          <w:szCs w:val="24"/>
        </w:rPr>
      </w:pPr>
      <w:r w:rsidRPr="007861D3">
        <w:rPr>
          <w:rFonts w:asciiTheme="minorHAnsi" w:hAnsiTheme="minorHAnsi" w:cstheme="minorHAnsi"/>
          <w:bCs/>
          <w:sz w:val="24"/>
          <w:szCs w:val="24"/>
        </w:rPr>
        <w:t>w postępowaniu o udzielenie zamówienia publicznego  na  usługi pn.:</w:t>
      </w:r>
      <w:r w:rsidRPr="007861D3">
        <w:rPr>
          <w:rFonts w:asciiTheme="minorHAnsi" w:hAnsiTheme="minorHAnsi" w:cstheme="minorHAnsi"/>
          <w:b w:val="0"/>
          <w:bCs/>
          <w:sz w:val="24"/>
          <w:szCs w:val="24"/>
        </w:rPr>
        <w:t xml:space="preserve"> </w:t>
      </w:r>
    </w:p>
    <w:p w14:paraId="5B26F652" w14:textId="77777777" w:rsidR="008D0F19" w:rsidRPr="007861D3" w:rsidRDefault="008D0F19">
      <w:pPr>
        <w:spacing w:line="276" w:lineRule="auto"/>
        <w:jc w:val="center"/>
        <w:rPr>
          <w:rFonts w:asciiTheme="minorHAnsi" w:hAnsiTheme="minorHAnsi" w:cstheme="minorHAnsi"/>
          <w:bCs/>
        </w:rPr>
      </w:pPr>
    </w:p>
    <w:p w14:paraId="1C32D0D3" w14:textId="5F78B84F" w:rsidR="008034F3" w:rsidRPr="007861D3" w:rsidRDefault="008034F3" w:rsidP="008034F3">
      <w:pPr>
        <w:spacing w:after="160" w:line="256" w:lineRule="auto"/>
        <w:jc w:val="center"/>
        <w:rPr>
          <w:rFonts w:asciiTheme="minorHAnsi" w:eastAsiaTheme="minorHAnsi" w:hAnsiTheme="minorHAnsi" w:cstheme="minorHAnsi"/>
          <w:b/>
          <w:bCs/>
          <w:lang w:eastAsia="en-US"/>
        </w:rPr>
      </w:pPr>
      <w:r w:rsidRPr="007861D3">
        <w:rPr>
          <w:rFonts w:asciiTheme="minorHAnsi" w:eastAsiaTheme="minorHAnsi" w:hAnsiTheme="minorHAnsi" w:cstheme="minorHAnsi"/>
          <w:b/>
          <w:bCs/>
          <w:lang w:eastAsia="en-US"/>
        </w:rPr>
        <w:t xml:space="preserve">„MOW Jaworek stawia na wychowanków!” </w:t>
      </w:r>
      <w:r w:rsidRPr="007861D3">
        <w:rPr>
          <w:rFonts w:asciiTheme="minorHAnsi" w:hAnsiTheme="minorHAnsi" w:cstheme="minorHAnsi"/>
          <w:b/>
          <w:bCs/>
        </w:rPr>
        <w:t>-świadczenie usług psychoterapii indywidualnej i z zakresu psychiatrii</w:t>
      </w:r>
    </w:p>
    <w:p w14:paraId="5B87D79F" w14:textId="77777777" w:rsidR="008D0F19" w:rsidRPr="007861D3" w:rsidRDefault="008D0F19">
      <w:pPr>
        <w:spacing w:line="276" w:lineRule="auto"/>
        <w:jc w:val="center"/>
        <w:rPr>
          <w:rFonts w:asciiTheme="minorHAnsi" w:hAnsiTheme="minorHAnsi" w:cstheme="minorHAnsi"/>
          <w:bCs/>
          <w:i/>
        </w:rPr>
      </w:pPr>
    </w:p>
    <w:p w14:paraId="0567DA8D" w14:textId="7F066C2F" w:rsidR="008D0F19" w:rsidRPr="007861D3" w:rsidRDefault="006825BA">
      <w:pPr>
        <w:jc w:val="both"/>
        <w:rPr>
          <w:rFonts w:asciiTheme="minorHAnsi" w:hAnsiTheme="minorHAnsi" w:cstheme="minorHAnsi"/>
          <w:b/>
          <w:bCs/>
          <w:color w:val="000000"/>
        </w:rPr>
      </w:pPr>
      <w:r w:rsidRPr="007861D3">
        <w:rPr>
          <w:rFonts w:asciiTheme="minorHAnsi" w:hAnsiTheme="minorHAnsi" w:cstheme="minorHAnsi"/>
          <w:b/>
          <w:bCs/>
          <w:color w:val="000000"/>
        </w:rPr>
        <w:t>Znak sprawy:</w:t>
      </w:r>
      <w:r w:rsidR="008034F3" w:rsidRPr="007861D3">
        <w:rPr>
          <w:rFonts w:asciiTheme="minorHAnsi" w:hAnsiTheme="minorHAnsi" w:cstheme="minorHAnsi"/>
          <w:b/>
          <w:bCs/>
          <w:color w:val="000000"/>
        </w:rPr>
        <w:t xml:space="preserve"> </w:t>
      </w:r>
      <w:r w:rsidR="00681DC3" w:rsidRPr="00BC51C0">
        <w:t>MOW.S.070.</w:t>
      </w:r>
      <w:r w:rsidR="00625C4C">
        <w:t>3</w:t>
      </w:r>
      <w:r w:rsidR="00681DC3" w:rsidRPr="00BC51C0">
        <w:t>.2022</w:t>
      </w:r>
    </w:p>
    <w:p w14:paraId="7C37FEAD" w14:textId="77777777" w:rsidR="008D0F19" w:rsidRPr="007861D3" w:rsidRDefault="008D0F19">
      <w:pPr>
        <w:jc w:val="both"/>
        <w:rPr>
          <w:rFonts w:asciiTheme="minorHAnsi" w:hAnsiTheme="minorHAnsi" w:cstheme="minorHAnsi"/>
          <w:b/>
          <w:bCs/>
          <w:color w:val="FF0000"/>
        </w:rPr>
      </w:pPr>
    </w:p>
    <w:p w14:paraId="0B32408A" w14:textId="77777777" w:rsidR="008D0F19" w:rsidRPr="007861D3" w:rsidRDefault="008D0F19">
      <w:pPr>
        <w:jc w:val="both"/>
        <w:rPr>
          <w:rFonts w:asciiTheme="minorHAnsi" w:hAnsiTheme="minorHAnsi" w:cstheme="minorHAnsi"/>
          <w:color w:val="FF0000"/>
        </w:rPr>
      </w:pPr>
    </w:p>
    <w:p w14:paraId="21E2B431" w14:textId="77777777" w:rsidR="008D0F19" w:rsidRPr="007861D3" w:rsidRDefault="006825BA">
      <w:pPr>
        <w:jc w:val="both"/>
        <w:rPr>
          <w:rFonts w:asciiTheme="minorHAnsi" w:hAnsiTheme="minorHAnsi" w:cstheme="minorHAnsi"/>
          <w:color w:val="000000"/>
        </w:rPr>
      </w:pPr>
      <w:r w:rsidRPr="007861D3">
        <w:rPr>
          <w:rFonts w:asciiTheme="minorHAnsi" w:hAnsiTheme="minorHAnsi" w:cstheme="minorHAnsi"/>
          <w:color w:val="000000"/>
        </w:rPr>
        <w:t xml:space="preserve">Wspólny Słownik Zamówień CPV : </w:t>
      </w:r>
    </w:p>
    <w:p w14:paraId="11278F46" w14:textId="77777777" w:rsidR="008D0F19" w:rsidRPr="007861D3" w:rsidRDefault="008D0F19">
      <w:pPr>
        <w:rPr>
          <w:rFonts w:asciiTheme="minorHAnsi" w:hAnsiTheme="minorHAnsi" w:cstheme="minorHAnsi"/>
          <w:b/>
          <w:color w:val="000000"/>
        </w:rPr>
      </w:pPr>
    </w:p>
    <w:p w14:paraId="41F2F339" w14:textId="07D280AC" w:rsidR="008D0F19" w:rsidRPr="007861D3" w:rsidRDefault="00D914C5">
      <w:pPr>
        <w:spacing w:line="100" w:lineRule="atLeast"/>
        <w:rPr>
          <w:rFonts w:asciiTheme="minorHAnsi" w:hAnsiTheme="minorHAnsi" w:cstheme="minorHAnsi"/>
          <w:b/>
          <w:color w:val="000000" w:themeColor="text1"/>
        </w:rPr>
      </w:pPr>
      <w:r w:rsidRPr="007861D3">
        <w:rPr>
          <w:rFonts w:asciiTheme="minorHAnsi" w:hAnsiTheme="minorHAnsi" w:cstheme="minorHAnsi"/>
          <w:b/>
          <w:color w:val="000000" w:themeColor="text1"/>
        </w:rPr>
        <w:t>85121270-6 Usługi psychiatryczne lub psychologiczne</w:t>
      </w:r>
    </w:p>
    <w:p w14:paraId="5711C35B" w14:textId="77777777" w:rsidR="008034F3" w:rsidRPr="007861D3" w:rsidRDefault="008034F3" w:rsidP="008034F3">
      <w:pPr>
        <w:rPr>
          <w:rFonts w:asciiTheme="minorHAnsi" w:hAnsiTheme="minorHAnsi" w:cstheme="minorHAnsi"/>
          <w:b/>
          <w:bCs/>
          <w:color w:val="000000"/>
        </w:rPr>
      </w:pPr>
      <w:r w:rsidRPr="007861D3">
        <w:rPr>
          <w:rFonts w:asciiTheme="minorHAnsi" w:hAnsiTheme="minorHAnsi" w:cstheme="minorHAnsi"/>
          <w:b/>
          <w:bCs/>
          <w:color w:val="000000"/>
        </w:rPr>
        <w:t>80340000-9 - Usługi edukacji specjalnej</w:t>
      </w:r>
    </w:p>
    <w:p w14:paraId="2069B6CA" w14:textId="5F80649B" w:rsidR="008D0F19" w:rsidRPr="007861D3" w:rsidRDefault="008034F3" w:rsidP="008034F3">
      <w:pPr>
        <w:rPr>
          <w:rFonts w:asciiTheme="minorHAnsi" w:hAnsiTheme="minorHAnsi" w:cstheme="minorHAnsi"/>
          <w:b/>
          <w:bCs/>
          <w:color w:val="000000"/>
        </w:rPr>
      </w:pPr>
      <w:r w:rsidRPr="007861D3">
        <w:rPr>
          <w:rFonts w:asciiTheme="minorHAnsi" w:hAnsiTheme="minorHAnsi" w:cstheme="minorHAnsi"/>
          <w:b/>
          <w:bCs/>
          <w:color w:val="000000"/>
        </w:rPr>
        <w:t>85000000-9 - Usługi w zakresie zdrowia i opieki społecznej</w:t>
      </w:r>
    </w:p>
    <w:p w14:paraId="12961823" w14:textId="77777777" w:rsidR="008D0F19" w:rsidRPr="007861D3" w:rsidRDefault="008D0F19">
      <w:pPr>
        <w:jc w:val="center"/>
        <w:rPr>
          <w:rFonts w:asciiTheme="minorHAnsi" w:hAnsiTheme="minorHAnsi" w:cstheme="minorHAnsi"/>
          <w:b/>
          <w:color w:val="000000"/>
        </w:rPr>
      </w:pPr>
    </w:p>
    <w:p w14:paraId="2328A566" w14:textId="77777777" w:rsidR="008D0F19" w:rsidRPr="007861D3" w:rsidRDefault="008D0F19">
      <w:pPr>
        <w:tabs>
          <w:tab w:val="left" w:pos="567"/>
        </w:tabs>
        <w:spacing w:line="276" w:lineRule="auto"/>
        <w:contextualSpacing/>
        <w:rPr>
          <w:rFonts w:asciiTheme="minorHAnsi" w:hAnsiTheme="minorHAnsi" w:cstheme="minorHAnsi"/>
          <w:b/>
          <w:iCs/>
        </w:rPr>
      </w:pPr>
    </w:p>
    <w:p w14:paraId="695DF3BF" w14:textId="26BC6F82" w:rsidR="008D0F19" w:rsidRDefault="006825BA">
      <w:pPr>
        <w:spacing w:line="276" w:lineRule="auto"/>
        <w:jc w:val="center"/>
        <w:rPr>
          <w:rFonts w:asciiTheme="minorHAnsi" w:hAnsiTheme="minorHAnsi" w:cstheme="minorHAnsi"/>
          <w:b/>
        </w:rPr>
      </w:pPr>
      <w:r w:rsidRPr="007861D3">
        <w:rPr>
          <w:rFonts w:asciiTheme="minorHAnsi" w:hAnsiTheme="minorHAnsi" w:cstheme="minorHAnsi"/>
          <w:b/>
        </w:rPr>
        <w:t>ZATWIERDZAM</w:t>
      </w:r>
    </w:p>
    <w:p w14:paraId="260E9D81" w14:textId="19BD1816" w:rsidR="0062687E" w:rsidRPr="007861D3" w:rsidRDefault="0062687E">
      <w:pPr>
        <w:spacing w:line="276" w:lineRule="auto"/>
        <w:jc w:val="center"/>
        <w:rPr>
          <w:rFonts w:asciiTheme="minorHAnsi" w:hAnsiTheme="minorHAnsi" w:cstheme="minorHAnsi"/>
          <w:b/>
        </w:rPr>
      </w:pPr>
      <w:r w:rsidRPr="00271FB9">
        <w:rPr>
          <w:rFonts w:ascii="Calibri" w:hAnsi="Calibri" w:cs="Calibri"/>
          <w:b/>
          <w:bCs/>
          <w:color w:val="000000"/>
          <w:sz w:val="23"/>
          <w:szCs w:val="23"/>
        </w:rPr>
        <w:t>Dyrektor Młodzieżowego Ośrodka Wychowawczego w Jaworku</w:t>
      </w:r>
    </w:p>
    <w:p w14:paraId="545CE158" w14:textId="77777777" w:rsidR="008D0F19" w:rsidRPr="007861D3" w:rsidRDefault="008D0F19">
      <w:pPr>
        <w:spacing w:line="276" w:lineRule="auto"/>
        <w:rPr>
          <w:rFonts w:asciiTheme="minorHAnsi" w:hAnsiTheme="minorHAnsi" w:cstheme="minorHAnsi"/>
        </w:rPr>
      </w:pPr>
    </w:p>
    <w:p w14:paraId="0A3DC995" w14:textId="1ABBBD42" w:rsidR="008D0F19" w:rsidRPr="007861D3" w:rsidRDefault="0062687E">
      <w:pPr>
        <w:spacing w:line="276" w:lineRule="auto"/>
        <w:rPr>
          <w:rFonts w:asciiTheme="minorHAnsi" w:hAnsiTheme="minorHAnsi" w:cstheme="minorHAnsi"/>
        </w:rPr>
      </w:pPr>
      <w:r>
        <w:rPr>
          <w:rFonts w:ascii="Calibri" w:hAnsi="Calibri" w:cs="Calibri"/>
          <w:b/>
          <w:bCs/>
          <w:color w:val="000000"/>
          <w:sz w:val="23"/>
          <w:szCs w:val="23"/>
        </w:rPr>
        <w:t xml:space="preserve">                                                                 (-)</w:t>
      </w:r>
      <w:r w:rsidRPr="00271FB9">
        <w:rPr>
          <w:rFonts w:ascii="Calibri" w:hAnsi="Calibri" w:cs="Calibri"/>
          <w:b/>
          <w:bCs/>
          <w:color w:val="000000"/>
          <w:sz w:val="23"/>
          <w:szCs w:val="23"/>
        </w:rPr>
        <w:t xml:space="preserve">Mariusz </w:t>
      </w:r>
      <w:proofErr w:type="spellStart"/>
      <w:r w:rsidRPr="00271FB9">
        <w:rPr>
          <w:rFonts w:ascii="Calibri" w:hAnsi="Calibri" w:cs="Calibri"/>
          <w:b/>
          <w:bCs/>
          <w:color w:val="000000"/>
          <w:sz w:val="23"/>
          <w:szCs w:val="23"/>
        </w:rPr>
        <w:t>Dobijański</w:t>
      </w:r>
      <w:proofErr w:type="spellEnd"/>
    </w:p>
    <w:p w14:paraId="7F6B2015"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rPr>
        <w:t>……………………………….………….………..</w:t>
      </w:r>
    </w:p>
    <w:p w14:paraId="4BBAC65B" w14:textId="77777777" w:rsidR="008D0F19" w:rsidRPr="007861D3" w:rsidRDefault="006825BA">
      <w:pPr>
        <w:spacing w:line="276" w:lineRule="auto"/>
        <w:jc w:val="center"/>
        <w:rPr>
          <w:rFonts w:asciiTheme="minorHAnsi" w:hAnsiTheme="minorHAnsi" w:cstheme="minorHAnsi"/>
          <w:i/>
        </w:rPr>
      </w:pPr>
      <w:r w:rsidRPr="007861D3">
        <w:rPr>
          <w:rFonts w:asciiTheme="minorHAnsi" w:hAnsiTheme="minorHAnsi" w:cstheme="minorHAnsi"/>
          <w:i/>
        </w:rPr>
        <w:t>(podpis Kierownika Zamawiającego)</w:t>
      </w:r>
    </w:p>
    <w:p w14:paraId="57586D4B" w14:textId="77777777" w:rsidR="008D0F19" w:rsidRPr="007861D3" w:rsidRDefault="008D0F19">
      <w:pPr>
        <w:pStyle w:val="Zwykytekst"/>
        <w:spacing w:line="276" w:lineRule="auto"/>
        <w:jc w:val="center"/>
        <w:rPr>
          <w:rFonts w:asciiTheme="minorHAnsi" w:hAnsiTheme="minorHAnsi" w:cstheme="minorHAnsi"/>
          <w:i/>
          <w:sz w:val="24"/>
          <w:szCs w:val="24"/>
        </w:rPr>
      </w:pPr>
    </w:p>
    <w:p w14:paraId="7665C716" w14:textId="77777777" w:rsidR="008D0F19" w:rsidRPr="007861D3" w:rsidRDefault="008D0F19">
      <w:pPr>
        <w:pStyle w:val="Zwykytekst"/>
        <w:spacing w:line="276" w:lineRule="auto"/>
        <w:jc w:val="center"/>
        <w:rPr>
          <w:rFonts w:asciiTheme="minorHAnsi" w:hAnsiTheme="minorHAnsi" w:cstheme="minorHAnsi"/>
          <w:i/>
          <w:sz w:val="24"/>
          <w:szCs w:val="24"/>
        </w:rPr>
      </w:pPr>
    </w:p>
    <w:p w14:paraId="399385F6" w14:textId="77777777" w:rsidR="008D0F19" w:rsidRPr="007861D3" w:rsidRDefault="008D0F19">
      <w:pPr>
        <w:pStyle w:val="Zwykytekst"/>
        <w:spacing w:line="276" w:lineRule="auto"/>
        <w:jc w:val="center"/>
        <w:rPr>
          <w:rFonts w:asciiTheme="minorHAnsi" w:hAnsiTheme="minorHAnsi" w:cstheme="minorHAnsi"/>
          <w:i/>
          <w:sz w:val="24"/>
          <w:szCs w:val="24"/>
        </w:rPr>
      </w:pPr>
    </w:p>
    <w:p w14:paraId="6B8708A7" w14:textId="77777777" w:rsidR="008D0F19" w:rsidRPr="007861D3" w:rsidRDefault="008D0F19">
      <w:pPr>
        <w:pStyle w:val="Zwykytekst"/>
        <w:spacing w:line="276" w:lineRule="auto"/>
        <w:jc w:val="center"/>
        <w:rPr>
          <w:rFonts w:asciiTheme="minorHAnsi" w:hAnsiTheme="minorHAnsi" w:cstheme="minorHAnsi"/>
          <w:i/>
          <w:sz w:val="24"/>
          <w:szCs w:val="24"/>
        </w:rPr>
      </w:pPr>
    </w:p>
    <w:p w14:paraId="3663EA27" w14:textId="77777777" w:rsidR="008D0F19" w:rsidRPr="007861D3" w:rsidRDefault="008D0F19">
      <w:pPr>
        <w:pStyle w:val="Zwykytekst"/>
        <w:spacing w:line="276" w:lineRule="auto"/>
        <w:jc w:val="center"/>
        <w:rPr>
          <w:rFonts w:asciiTheme="minorHAnsi" w:hAnsiTheme="minorHAnsi" w:cstheme="minorHAnsi"/>
          <w:i/>
          <w:sz w:val="24"/>
          <w:szCs w:val="24"/>
        </w:rPr>
      </w:pPr>
    </w:p>
    <w:p w14:paraId="321A9AD5" w14:textId="77777777" w:rsidR="008D0F19" w:rsidRPr="007861D3" w:rsidRDefault="008D0F19">
      <w:pPr>
        <w:pStyle w:val="Zwykytekst"/>
        <w:spacing w:line="276" w:lineRule="auto"/>
        <w:jc w:val="center"/>
        <w:rPr>
          <w:rFonts w:asciiTheme="minorHAnsi" w:hAnsiTheme="minorHAnsi" w:cstheme="minorHAnsi"/>
          <w:i/>
          <w:sz w:val="24"/>
          <w:szCs w:val="24"/>
        </w:rPr>
      </w:pPr>
    </w:p>
    <w:p w14:paraId="41B2ADDA" w14:textId="77777777" w:rsidR="008D0F19" w:rsidRPr="007861D3" w:rsidRDefault="008D0F19">
      <w:pPr>
        <w:pStyle w:val="Zwykytekst"/>
        <w:spacing w:line="276" w:lineRule="auto"/>
        <w:jc w:val="center"/>
        <w:rPr>
          <w:rFonts w:asciiTheme="minorHAnsi" w:hAnsiTheme="minorHAnsi" w:cstheme="minorHAnsi"/>
          <w:i/>
          <w:sz w:val="24"/>
          <w:szCs w:val="24"/>
        </w:rPr>
      </w:pPr>
    </w:p>
    <w:p w14:paraId="7EC4612E" w14:textId="77777777" w:rsidR="008D0F19" w:rsidRPr="007861D3" w:rsidRDefault="008D0F19">
      <w:pPr>
        <w:pStyle w:val="Zwykytekst"/>
        <w:spacing w:line="276" w:lineRule="auto"/>
        <w:rPr>
          <w:rFonts w:asciiTheme="minorHAnsi" w:hAnsiTheme="minorHAnsi" w:cstheme="minorHAnsi"/>
          <w:i/>
          <w:sz w:val="24"/>
          <w:szCs w:val="24"/>
        </w:rPr>
      </w:pPr>
    </w:p>
    <w:p w14:paraId="4ED10B82" w14:textId="77777777" w:rsidR="008D0F19" w:rsidRPr="007861D3" w:rsidRDefault="008D0F19">
      <w:pPr>
        <w:pStyle w:val="Zwykytekst"/>
        <w:spacing w:line="276" w:lineRule="auto"/>
        <w:jc w:val="center"/>
        <w:rPr>
          <w:rFonts w:asciiTheme="minorHAnsi" w:hAnsiTheme="minorHAnsi" w:cstheme="minorHAnsi"/>
          <w:i/>
          <w:sz w:val="24"/>
          <w:szCs w:val="24"/>
        </w:rPr>
      </w:pPr>
    </w:p>
    <w:p w14:paraId="44B36659" w14:textId="77777777" w:rsidR="008D0F19" w:rsidRPr="007861D3" w:rsidRDefault="008D0F19">
      <w:pPr>
        <w:pStyle w:val="Zwykytekst"/>
        <w:spacing w:line="276" w:lineRule="auto"/>
        <w:rPr>
          <w:rFonts w:asciiTheme="minorHAnsi" w:hAnsiTheme="minorHAnsi" w:cstheme="minorHAnsi"/>
          <w:i/>
          <w:sz w:val="24"/>
          <w:szCs w:val="24"/>
        </w:rPr>
      </w:pPr>
    </w:p>
    <w:p w14:paraId="316A424B" w14:textId="77F210B4" w:rsidR="008D0F19" w:rsidRPr="007861D3" w:rsidRDefault="008034F3">
      <w:pPr>
        <w:pStyle w:val="Zwykytekst"/>
        <w:spacing w:line="276" w:lineRule="auto"/>
        <w:jc w:val="center"/>
        <w:rPr>
          <w:rFonts w:asciiTheme="minorHAnsi" w:hAnsiTheme="minorHAnsi" w:cstheme="minorHAnsi"/>
          <w:sz w:val="24"/>
          <w:szCs w:val="24"/>
        </w:rPr>
      </w:pPr>
      <w:r w:rsidRPr="00CB1524">
        <w:rPr>
          <w:rFonts w:asciiTheme="minorHAnsi" w:hAnsiTheme="minorHAnsi" w:cstheme="minorHAnsi"/>
          <w:color w:val="000000" w:themeColor="text1"/>
          <w:sz w:val="24"/>
          <w:szCs w:val="24"/>
        </w:rPr>
        <w:t>Jaworek</w:t>
      </w:r>
      <w:r w:rsidR="00377507" w:rsidRPr="00CB1524">
        <w:rPr>
          <w:rFonts w:asciiTheme="minorHAnsi" w:hAnsiTheme="minorHAnsi" w:cstheme="minorHAnsi"/>
          <w:color w:val="000000" w:themeColor="text1"/>
          <w:sz w:val="24"/>
          <w:szCs w:val="24"/>
        </w:rPr>
        <w:t xml:space="preserve"> </w:t>
      </w:r>
      <w:r w:rsidR="006825BA" w:rsidRPr="00CB1524">
        <w:rPr>
          <w:rFonts w:asciiTheme="minorHAnsi" w:hAnsiTheme="minorHAnsi" w:cstheme="minorHAnsi"/>
          <w:color w:val="000000" w:themeColor="text1"/>
          <w:sz w:val="24"/>
          <w:szCs w:val="24"/>
        </w:rPr>
        <w:t>, dnia</w:t>
      </w:r>
      <w:r w:rsidR="00044A3B" w:rsidRPr="00CB1524">
        <w:rPr>
          <w:rFonts w:asciiTheme="minorHAnsi" w:hAnsiTheme="minorHAnsi" w:cstheme="minorHAnsi"/>
          <w:color w:val="000000" w:themeColor="text1"/>
          <w:sz w:val="24"/>
          <w:szCs w:val="24"/>
        </w:rPr>
        <w:t xml:space="preserve"> </w:t>
      </w:r>
      <w:r w:rsidR="00CB1524" w:rsidRPr="00CB1524">
        <w:rPr>
          <w:rFonts w:asciiTheme="minorHAnsi" w:hAnsiTheme="minorHAnsi" w:cstheme="minorHAnsi"/>
          <w:color w:val="000000" w:themeColor="text1"/>
          <w:sz w:val="24"/>
          <w:szCs w:val="24"/>
        </w:rPr>
        <w:t>21</w:t>
      </w:r>
      <w:r w:rsidR="006825BA" w:rsidRPr="00CB1524">
        <w:rPr>
          <w:rFonts w:asciiTheme="minorHAnsi" w:hAnsiTheme="minorHAnsi" w:cstheme="minorHAnsi"/>
          <w:color w:val="000000" w:themeColor="text1"/>
          <w:sz w:val="24"/>
          <w:szCs w:val="24"/>
        </w:rPr>
        <w:t>.</w:t>
      </w:r>
      <w:r w:rsidR="002C75D6" w:rsidRPr="00CB1524">
        <w:rPr>
          <w:rFonts w:asciiTheme="minorHAnsi" w:hAnsiTheme="minorHAnsi" w:cstheme="minorHAnsi"/>
          <w:color w:val="000000" w:themeColor="text1"/>
          <w:sz w:val="24"/>
          <w:szCs w:val="24"/>
        </w:rPr>
        <w:t>1</w:t>
      </w:r>
      <w:r w:rsidR="00CB1524" w:rsidRPr="00CB1524">
        <w:rPr>
          <w:rFonts w:asciiTheme="minorHAnsi" w:hAnsiTheme="minorHAnsi" w:cstheme="minorHAnsi"/>
          <w:color w:val="000000" w:themeColor="text1"/>
          <w:sz w:val="24"/>
          <w:szCs w:val="24"/>
        </w:rPr>
        <w:t>1</w:t>
      </w:r>
      <w:r w:rsidR="006825BA" w:rsidRPr="00CB1524">
        <w:rPr>
          <w:rFonts w:asciiTheme="minorHAnsi" w:hAnsiTheme="minorHAnsi" w:cstheme="minorHAnsi"/>
          <w:color w:val="000000" w:themeColor="text1"/>
          <w:sz w:val="24"/>
          <w:szCs w:val="24"/>
        </w:rPr>
        <w:t>.202</w:t>
      </w:r>
      <w:r w:rsidRPr="00CB1524">
        <w:rPr>
          <w:rFonts w:asciiTheme="minorHAnsi" w:hAnsiTheme="minorHAnsi" w:cstheme="minorHAnsi"/>
          <w:color w:val="000000" w:themeColor="text1"/>
          <w:sz w:val="24"/>
          <w:szCs w:val="24"/>
        </w:rPr>
        <w:t>2</w:t>
      </w:r>
      <w:r w:rsidR="006825BA" w:rsidRPr="00CB1524">
        <w:rPr>
          <w:rFonts w:asciiTheme="minorHAnsi" w:hAnsiTheme="minorHAnsi" w:cstheme="minorHAnsi"/>
          <w:color w:val="000000" w:themeColor="text1"/>
          <w:sz w:val="24"/>
          <w:szCs w:val="24"/>
        </w:rPr>
        <w:t xml:space="preserve"> r.</w:t>
      </w:r>
    </w:p>
    <w:p w14:paraId="547E088B" w14:textId="77777777" w:rsidR="008D0F19" w:rsidRPr="007861D3" w:rsidRDefault="008D0F19">
      <w:pPr>
        <w:pStyle w:val="Zwykytekst"/>
        <w:spacing w:line="276" w:lineRule="auto"/>
        <w:jc w:val="center"/>
        <w:rPr>
          <w:rFonts w:asciiTheme="minorHAnsi" w:hAnsiTheme="minorHAnsi" w:cstheme="minorHAnsi"/>
          <w:sz w:val="24"/>
          <w:szCs w:val="24"/>
        </w:rPr>
      </w:pPr>
    </w:p>
    <w:p w14:paraId="021A9969" w14:textId="2CC46D3B" w:rsidR="008D0F19" w:rsidRPr="007861D3" w:rsidRDefault="008D0F19">
      <w:pPr>
        <w:pStyle w:val="Zwykytekst"/>
        <w:spacing w:line="276" w:lineRule="auto"/>
        <w:jc w:val="center"/>
        <w:rPr>
          <w:rFonts w:asciiTheme="minorHAnsi" w:hAnsiTheme="minorHAnsi" w:cstheme="minorHAnsi"/>
          <w:sz w:val="24"/>
          <w:szCs w:val="24"/>
        </w:rPr>
      </w:pPr>
    </w:p>
    <w:p w14:paraId="069F39CB" w14:textId="2578CD8E" w:rsidR="00A05C9D" w:rsidRPr="007861D3" w:rsidRDefault="00A05C9D">
      <w:pPr>
        <w:pStyle w:val="Zwykytekst"/>
        <w:spacing w:line="276" w:lineRule="auto"/>
        <w:jc w:val="center"/>
        <w:rPr>
          <w:rFonts w:asciiTheme="minorHAnsi" w:hAnsiTheme="minorHAnsi" w:cstheme="minorHAnsi"/>
          <w:sz w:val="24"/>
          <w:szCs w:val="24"/>
        </w:rPr>
      </w:pPr>
    </w:p>
    <w:p w14:paraId="26728BE4" w14:textId="136D725D" w:rsidR="00A05C9D" w:rsidRPr="007861D3" w:rsidRDefault="00A05C9D">
      <w:pPr>
        <w:pStyle w:val="Zwykytekst"/>
        <w:spacing w:line="276" w:lineRule="auto"/>
        <w:jc w:val="center"/>
        <w:rPr>
          <w:rFonts w:asciiTheme="minorHAnsi" w:hAnsiTheme="minorHAnsi" w:cstheme="minorHAnsi"/>
          <w:sz w:val="24"/>
          <w:szCs w:val="24"/>
        </w:rPr>
      </w:pPr>
    </w:p>
    <w:p w14:paraId="68C906AA" w14:textId="77777777" w:rsidR="00A05C9D" w:rsidRPr="007861D3" w:rsidRDefault="00A05C9D">
      <w:pPr>
        <w:pStyle w:val="Zwykytekst"/>
        <w:spacing w:line="276" w:lineRule="auto"/>
        <w:jc w:val="center"/>
        <w:rPr>
          <w:rFonts w:asciiTheme="minorHAnsi" w:hAnsiTheme="minorHAnsi" w:cstheme="minorHAnsi"/>
          <w:sz w:val="24"/>
          <w:szCs w:val="24"/>
        </w:rPr>
      </w:pPr>
    </w:p>
    <w:tbl>
      <w:tblPr>
        <w:tblW w:w="9054" w:type="dxa"/>
        <w:jc w:val="center"/>
        <w:tblLook w:val="00A0" w:firstRow="1" w:lastRow="0" w:firstColumn="1" w:lastColumn="0" w:noHBand="0" w:noVBand="0"/>
      </w:tblPr>
      <w:tblGrid>
        <w:gridCol w:w="9054"/>
      </w:tblGrid>
      <w:tr w:rsidR="008D0F19" w:rsidRPr="007861D3" w14:paraId="1E404A99" w14:textId="77777777">
        <w:trPr>
          <w:trHeight w:val="735"/>
          <w:jc w:val="center"/>
        </w:trPr>
        <w:tc>
          <w:tcPr>
            <w:tcW w:w="9054" w:type="dxa"/>
            <w:tcBorders>
              <w:bottom w:val="single" w:sz="4" w:space="0" w:color="000000"/>
            </w:tcBorders>
            <w:shd w:val="clear" w:color="auto" w:fill="D9D9D9" w:themeFill="background1" w:themeFillShade="D9"/>
          </w:tcPr>
          <w:p w14:paraId="517C0D9C"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rPr>
              <w:t>Rozdział 1</w:t>
            </w:r>
          </w:p>
          <w:p w14:paraId="1F2309EB" w14:textId="77777777" w:rsidR="008D0F19" w:rsidRPr="007861D3" w:rsidRDefault="006825BA">
            <w:pPr>
              <w:spacing w:line="276" w:lineRule="auto"/>
              <w:jc w:val="center"/>
              <w:rPr>
                <w:rFonts w:asciiTheme="minorHAnsi" w:hAnsiTheme="minorHAnsi" w:cstheme="minorHAnsi"/>
                <w:b/>
                <w:bCs/>
              </w:rPr>
            </w:pPr>
            <w:r w:rsidRPr="007861D3">
              <w:rPr>
                <w:rFonts w:asciiTheme="minorHAnsi" w:hAnsiTheme="minorHAnsi" w:cstheme="minorHAnsi"/>
                <w:b/>
                <w:bCs/>
              </w:rPr>
              <w:t>POSTANOWIENIA OGÓLNE</w:t>
            </w:r>
          </w:p>
        </w:tc>
      </w:tr>
    </w:tbl>
    <w:p w14:paraId="237A9B56" w14:textId="77777777" w:rsidR="008D0F19" w:rsidRPr="007861D3" w:rsidRDefault="008D0F19">
      <w:pPr>
        <w:widowControl w:val="0"/>
        <w:spacing w:line="276" w:lineRule="auto"/>
        <w:ind w:left="567"/>
        <w:jc w:val="both"/>
        <w:outlineLvl w:val="3"/>
        <w:rPr>
          <w:rFonts w:asciiTheme="minorHAnsi" w:hAnsiTheme="minorHAnsi" w:cstheme="minorHAnsi"/>
          <w:b/>
          <w:bCs/>
        </w:rPr>
      </w:pPr>
    </w:p>
    <w:p w14:paraId="31A5FE38" w14:textId="77777777" w:rsidR="008D0F19" w:rsidRPr="007861D3" w:rsidRDefault="006825BA">
      <w:pPr>
        <w:widowControl w:val="0"/>
        <w:numPr>
          <w:ilvl w:val="1"/>
          <w:numId w:val="1"/>
        </w:numPr>
        <w:spacing w:line="276" w:lineRule="auto"/>
        <w:ind w:left="567" w:hanging="567"/>
        <w:jc w:val="both"/>
        <w:outlineLvl w:val="3"/>
        <w:rPr>
          <w:rFonts w:asciiTheme="minorHAnsi" w:hAnsiTheme="minorHAnsi" w:cstheme="minorHAnsi"/>
          <w:b/>
          <w:bCs/>
        </w:rPr>
      </w:pPr>
      <w:r w:rsidRPr="007861D3">
        <w:rPr>
          <w:rFonts w:asciiTheme="minorHAnsi" w:hAnsiTheme="minorHAnsi" w:cstheme="minorHAnsi"/>
          <w:b/>
          <w:bCs/>
        </w:rPr>
        <w:t>Nazwa oraz adres Zamawiającego.</w:t>
      </w:r>
    </w:p>
    <w:p w14:paraId="6086200A" w14:textId="77777777" w:rsidR="008034F3" w:rsidRPr="007861D3" w:rsidRDefault="008034F3" w:rsidP="008034F3">
      <w:pPr>
        <w:pStyle w:val="Akapitzlist"/>
        <w:ind w:left="360" w:firstLine="207"/>
        <w:rPr>
          <w:rFonts w:asciiTheme="minorHAnsi" w:hAnsiTheme="minorHAnsi" w:cstheme="minorHAnsi"/>
          <w:sz w:val="24"/>
          <w:szCs w:val="24"/>
        </w:rPr>
      </w:pPr>
      <w:r w:rsidRPr="007861D3">
        <w:rPr>
          <w:rFonts w:asciiTheme="minorHAnsi" w:hAnsiTheme="minorHAnsi" w:cstheme="minorHAnsi"/>
          <w:sz w:val="24"/>
          <w:szCs w:val="24"/>
        </w:rPr>
        <w:t xml:space="preserve">Młodzieżowy Ośrodek Wychowawczy </w:t>
      </w:r>
    </w:p>
    <w:p w14:paraId="7B3086E9" w14:textId="5EAFF503" w:rsidR="008034F3" w:rsidRPr="007861D3" w:rsidRDefault="008034F3" w:rsidP="008034F3">
      <w:pPr>
        <w:pStyle w:val="Akapitzlist"/>
        <w:ind w:left="360" w:firstLine="207"/>
        <w:rPr>
          <w:rFonts w:asciiTheme="minorHAnsi" w:hAnsiTheme="minorHAnsi" w:cstheme="minorHAnsi"/>
          <w:sz w:val="24"/>
          <w:szCs w:val="24"/>
        </w:rPr>
      </w:pPr>
      <w:r w:rsidRPr="007861D3">
        <w:rPr>
          <w:rFonts w:asciiTheme="minorHAnsi" w:hAnsiTheme="minorHAnsi" w:cstheme="minorHAnsi"/>
          <w:sz w:val="24"/>
          <w:szCs w:val="24"/>
        </w:rPr>
        <w:t>Jaworek 32, 07-11</w:t>
      </w:r>
      <w:r w:rsidR="00037074" w:rsidRPr="007861D3">
        <w:rPr>
          <w:rFonts w:asciiTheme="minorHAnsi" w:hAnsiTheme="minorHAnsi" w:cstheme="minorHAnsi"/>
          <w:sz w:val="24"/>
          <w:szCs w:val="24"/>
        </w:rPr>
        <w:t>1</w:t>
      </w:r>
      <w:r w:rsidRPr="007861D3">
        <w:rPr>
          <w:rFonts w:asciiTheme="minorHAnsi" w:hAnsiTheme="minorHAnsi" w:cstheme="minorHAnsi"/>
          <w:sz w:val="24"/>
          <w:szCs w:val="24"/>
        </w:rPr>
        <w:t xml:space="preserve"> Wierzbno</w:t>
      </w:r>
    </w:p>
    <w:p w14:paraId="32A4FB94" w14:textId="7769B074" w:rsidR="008D0F19" w:rsidRPr="007861D3" w:rsidRDefault="006825BA">
      <w:pPr>
        <w:pStyle w:val="Akapitzlist"/>
        <w:spacing w:line="100" w:lineRule="atLeast"/>
        <w:ind w:left="360"/>
        <w:rPr>
          <w:rFonts w:asciiTheme="minorHAnsi" w:hAnsiTheme="minorHAnsi" w:cstheme="minorHAnsi"/>
          <w:bCs/>
          <w:sz w:val="24"/>
          <w:szCs w:val="24"/>
        </w:rPr>
      </w:pPr>
      <w:r w:rsidRPr="007861D3">
        <w:rPr>
          <w:rFonts w:asciiTheme="minorHAnsi" w:hAnsiTheme="minorHAnsi" w:cstheme="minorHAnsi"/>
          <w:b/>
          <w:sz w:val="24"/>
          <w:szCs w:val="24"/>
        </w:rPr>
        <w:t xml:space="preserve">    </w:t>
      </w:r>
      <w:r w:rsidRPr="007861D3">
        <w:rPr>
          <w:rFonts w:asciiTheme="minorHAnsi" w:hAnsiTheme="minorHAnsi" w:cstheme="minorHAnsi"/>
          <w:bCs/>
          <w:sz w:val="24"/>
          <w:szCs w:val="24"/>
        </w:rPr>
        <w:t xml:space="preserve">NIP: </w:t>
      </w:r>
      <w:r w:rsidR="00037074" w:rsidRPr="007861D3">
        <w:rPr>
          <w:rFonts w:asciiTheme="minorHAnsi" w:hAnsiTheme="minorHAnsi" w:cstheme="minorHAnsi"/>
          <w:bCs/>
          <w:sz w:val="24"/>
          <w:szCs w:val="24"/>
        </w:rPr>
        <w:t>8241747354</w:t>
      </w:r>
    </w:p>
    <w:p w14:paraId="7E5436C0" w14:textId="31FAA8DA" w:rsidR="008D0F19" w:rsidRPr="007861D3" w:rsidRDefault="006825BA">
      <w:pPr>
        <w:pStyle w:val="Akapitzlist"/>
        <w:spacing w:line="100" w:lineRule="atLeast"/>
        <w:ind w:left="360"/>
        <w:rPr>
          <w:rFonts w:asciiTheme="minorHAnsi" w:hAnsiTheme="minorHAnsi" w:cstheme="minorHAnsi"/>
          <w:bCs/>
          <w:sz w:val="24"/>
          <w:szCs w:val="24"/>
        </w:rPr>
      </w:pPr>
      <w:r w:rsidRPr="007861D3">
        <w:rPr>
          <w:rFonts w:asciiTheme="minorHAnsi" w:hAnsiTheme="minorHAnsi" w:cstheme="minorHAnsi"/>
          <w:bCs/>
          <w:sz w:val="24"/>
          <w:szCs w:val="24"/>
        </w:rPr>
        <w:t xml:space="preserve">    REGON:</w:t>
      </w:r>
      <w:r w:rsidRPr="007861D3">
        <w:rPr>
          <w:rFonts w:asciiTheme="minorHAnsi" w:eastAsia="DroidSans-Bold-Identity-H" w:hAnsiTheme="minorHAnsi" w:cstheme="minorHAnsi"/>
          <w:bCs/>
          <w:sz w:val="24"/>
          <w:szCs w:val="24"/>
        </w:rPr>
        <w:t xml:space="preserve"> </w:t>
      </w:r>
      <w:r w:rsidR="00037074" w:rsidRPr="007861D3">
        <w:rPr>
          <w:rFonts w:asciiTheme="minorHAnsi" w:eastAsia="DroidSans-Bold-Identity-H" w:hAnsiTheme="minorHAnsi" w:cstheme="minorHAnsi"/>
          <w:bCs/>
          <w:sz w:val="24"/>
          <w:szCs w:val="24"/>
        </w:rPr>
        <w:t>140963738</w:t>
      </w:r>
    </w:p>
    <w:p w14:paraId="7FC569B8" w14:textId="167F0197" w:rsidR="008D0F19" w:rsidRPr="007861D3" w:rsidRDefault="006825BA">
      <w:pPr>
        <w:tabs>
          <w:tab w:val="left" w:pos="567"/>
        </w:tabs>
        <w:spacing w:line="276" w:lineRule="auto"/>
        <w:rPr>
          <w:rFonts w:asciiTheme="minorHAnsi" w:hAnsiTheme="minorHAnsi" w:cstheme="minorHAnsi"/>
          <w:bCs/>
        </w:rPr>
      </w:pPr>
      <w:r w:rsidRPr="007861D3">
        <w:rPr>
          <w:rFonts w:asciiTheme="minorHAnsi" w:hAnsiTheme="minorHAnsi" w:cstheme="minorHAnsi"/>
          <w:bCs/>
        </w:rPr>
        <w:tab/>
        <w:t xml:space="preserve">Poczta elektroniczna [e-mail]: </w:t>
      </w:r>
      <w:hyperlink r:id="rId9" w:history="1">
        <w:r w:rsidR="00AE7659" w:rsidRPr="00BC51C0">
          <w:rPr>
            <w:color w:val="0000FF"/>
            <w:u w:val="single"/>
          </w:rPr>
          <w:t>mow.jaworek.32@gmail.com</w:t>
        </w:r>
      </w:hyperlink>
    </w:p>
    <w:p w14:paraId="5375AF5B" w14:textId="6A61BBE0" w:rsidR="008D0F19" w:rsidRPr="007861D3" w:rsidRDefault="006825BA">
      <w:pPr>
        <w:tabs>
          <w:tab w:val="left" w:pos="567"/>
        </w:tabs>
        <w:spacing w:line="276" w:lineRule="auto"/>
        <w:rPr>
          <w:rFonts w:asciiTheme="minorHAnsi" w:hAnsiTheme="minorHAnsi" w:cstheme="minorHAnsi"/>
        </w:rPr>
      </w:pPr>
      <w:r w:rsidRPr="007861D3">
        <w:rPr>
          <w:rFonts w:asciiTheme="minorHAnsi" w:hAnsiTheme="minorHAnsi" w:cstheme="minorHAnsi"/>
          <w:bCs/>
        </w:rPr>
        <w:tab/>
        <w:t xml:space="preserve">Strona internetowa zamawiającego [URL]: </w:t>
      </w:r>
      <w:r w:rsidR="00037074" w:rsidRPr="007861D3">
        <w:rPr>
          <w:rFonts w:asciiTheme="minorHAnsi" w:hAnsiTheme="minorHAnsi" w:cstheme="minorHAnsi"/>
        </w:rPr>
        <w:t>https://mowjaworek.pl</w:t>
      </w:r>
    </w:p>
    <w:p w14:paraId="64D5051B" w14:textId="3D367F39" w:rsidR="008D0F19" w:rsidRPr="007861D3" w:rsidRDefault="006825BA">
      <w:pPr>
        <w:tabs>
          <w:tab w:val="left" w:pos="567"/>
        </w:tabs>
        <w:spacing w:line="276" w:lineRule="auto"/>
        <w:rPr>
          <w:rFonts w:asciiTheme="minorHAnsi" w:hAnsiTheme="minorHAnsi" w:cstheme="minorHAnsi"/>
        </w:rPr>
      </w:pPr>
      <w:r w:rsidRPr="007861D3">
        <w:rPr>
          <w:rFonts w:asciiTheme="minorHAnsi" w:hAnsiTheme="minorHAnsi" w:cstheme="minorHAnsi"/>
          <w:b/>
          <w:bCs/>
        </w:rPr>
        <w:tab/>
      </w:r>
      <w:r w:rsidRPr="007861D3">
        <w:rPr>
          <w:rFonts w:asciiTheme="minorHAnsi" w:hAnsiTheme="minorHAnsi" w:cstheme="minorHAnsi"/>
          <w:bCs/>
        </w:rPr>
        <w:t xml:space="preserve">NR TELEFONU : </w:t>
      </w:r>
      <w:r w:rsidR="00AE7659" w:rsidRPr="00AE7659">
        <w:rPr>
          <w:rFonts w:ascii="Segoe UI" w:hAnsi="Segoe UI" w:cs="Segoe UI"/>
          <w:color w:val="201F1E"/>
          <w:sz w:val="23"/>
          <w:szCs w:val="23"/>
        </w:rPr>
        <w:t>25 308 10 34</w:t>
      </w:r>
    </w:p>
    <w:p w14:paraId="3CC3543A" w14:textId="34B7198C" w:rsidR="008F4CEB" w:rsidRPr="0062687E" w:rsidRDefault="008F4CEB" w:rsidP="008F4CEB">
      <w:pPr>
        <w:tabs>
          <w:tab w:val="left" w:pos="567"/>
        </w:tabs>
        <w:spacing w:line="276" w:lineRule="auto"/>
        <w:ind w:left="567"/>
        <w:rPr>
          <w:rFonts w:asciiTheme="minorHAnsi" w:hAnsiTheme="minorHAnsi" w:cstheme="minorHAnsi"/>
          <w:highlight w:val="yellow"/>
        </w:rPr>
      </w:pPr>
      <w:r w:rsidRPr="007861D3">
        <w:rPr>
          <w:rFonts w:asciiTheme="minorHAnsi" w:hAnsiTheme="minorHAnsi" w:cstheme="minorHAnsi"/>
          <w:bCs/>
        </w:rPr>
        <w:tab/>
      </w:r>
      <w:r w:rsidR="006825BA" w:rsidRPr="007861D3">
        <w:rPr>
          <w:rFonts w:asciiTheme="minorHAnsi" w:hAnsiTheme="minorHAnsi" w:cstheme="minorHAnsi"/>
          <w:bCs/>
        </w:rPr>
        <w:t>Strona internetowa prowadzonego postępowania na której udostępniane będą zmiany i wyjaśnienia treści SWZ oraz inne dokumenty zamówienia bezpośrednio związane z postępowaniem o udzielenie zamówienia [URL]:</w:t>
      </w:r>
      <w:r w:rsidR="00A05C9D" w:rsidRPr="007861D3">
        <w:rPr>
          <w:rFonts w:asciiTheme="minorHAnsi" w:hAnsiTheme="minorHAnsi" w:cstheme="minorHAnsi"/>
          <w:bCs/>
        </w:rPr>
        <w:t xml:space="preserve"> </w:t>
      </w:r>
      <w:bookmarkStart w:id="1" w:name="_Hlk115419257"/>
      <w:r w:rsidR="00886B0F" w:rsidRPr="00767407">
        <w:fldChar w:fldCharType="begin"/>
      </w:r>
      <w:r w:rsidR="00886B0F" w:rsidRPr="00767407">
        <w:instrText xml:space="preserve"> HYPERLINK "https://mowjaworek.pl/bip/ogloszenia/" \t "_blank" </w:instrText>
      </w:r>
      <w:r w:rsidR="00886B0F" w:rsidRPr="00767407">
        <w:fldChar w:fldCharType="separate"/>
      </w:r>
      <w:r w:rsidR="00886B0F" w:rsidRPr="00767407">
        <w:rPr>
          <w:color w:val="0000FF"/>
          <w:u w:val="single"/>
        </w:rPr>
        <w:t>https://mowjaworek.pl/bip/ogloszenia/</w:t>
      </w:r>
      <w:r w:rsidR="00886B0F" w:rsidRPr="00767407">
        <w:fldChar w:fldCharType="end"/>
      </w:r>
      <w:r w:rsidR="00886B0F" w:rsidRPr="00767407">
        <w:t> </w:t>
      </w:r>
      <w:r w:rsidR="00886B0F">
        <w:t>;</w:t>
      </w:r>
      <w:r w:rsidR="00886B0F" w:rsidRPr="00886B0F">
        <w:t xml:space="preserve"> </w:t>
      </w:r>
      <w:hyperlink r:id="rId10" w:history="1">
        <w:r w:rsidR="00886B0F" w:rsidRPr="001D21DD">
          <w:rPr>
            <w:rFonts w:asciiTheme="minorHAnsi" w:hAnsiTheme="minorHAnsi" w:cstheme="minorHAnsi"/>
            <w:color w:val="0070C0"/>
            <w:u w:val="single"/>
          </w:rPr>
          <w:t>https://miniportal.uzp.gov.pl</w:t>
        </w:r>
      </w:hyperlink>
      <w:bookmarkEnd w:id="1"/>
    </w:p>
    <w:p w14:paraId="20D94635" w14:textId="16CE9A93" w:rsidR="008D0F19" w:rsidRDefault="00377507" w:rsidP="00377507">
      <w:pPr>
        <w:tabs>
          <w:tab w:val="left" w:pos="567"/>
        </w:tabs>
        <w:spacing w:line="276" w:lineRule="auto"/>
        <w:rPr>
          <w:rFonts w:asciiTheme="minorHAnsi" w:hAnsiTheme="minorHAnsi" w:cstheme="minorHAnsi"/>
          <w:bCs/>
        </w:rPr>
      </w:pPr>
      <w:r w:rsidRPr="005E4D6D">
        <w:rPr>
          <w:rFonts w:asciiTheme="minorHAnsi" w:hAnsiTheme="minorHAnsi" w:cstheme="minorHAnsi"/>
        </w:rPr>
        <w:tab/>
      </w:r>
      <w:r w:rsidR="006825BA" w:rsidRPr="005E4D6D">
        <w:rPr>
          <w:rFonts w:asciiTheme="minorHAnsi" w:eastAsia="Arial" w:hAnsiTheme="minorHAnsi" w:cstheme="minorHAnsi"/>
          <w:bCs/>
        </w:rPr>
        <w:t>Adres skrzynki e-PUAP</w:t>
      </w:r>
      <w:r w:rsidR="00A05C9D" w:rsidRPr="005E4D6D">
        <w:rPr>
          <w:rFonts w:asciiTheme="minorHAnsi" w:eastAsia="Arial" w:hAnsiTheme="minorHAnsi" w:cstheme="minorHAnsi"/>
          <w:bCs/>
        </w:rPr>
        <w:t>:</w:t>
      </w:r>
      <w:r w:rsidR="00A05C9D" w:rsidRPr="005E4D6D">
        <w:rPr>
          <w:rFonts w:asciiTheme="minorHAnsi" w:hAnsiTheme="minorHAnsi" w:cstheme="minorHAnsi"/>
          <w:bCs/>
        </w:rPr>
        <w:t xml:space="preserve"> </w:t>
      </w:r>
      <w:r w:rsidR="005E4D6D">
        <w:rPr>
          <w:rFonts w:asciiTheme="minorHAnsi" w:hAnsiTheme="minorHAnsi" w:cstheme="minorHAnsi"/>
          <w:bCs/>
        </w:rPr>
        <w:t>/</w:t>
      </w:r>
      <w:proofErr w:type="spellStart"/>
      <w:r w:rsidR="005E4D6D">
        <w:rPr>
          <w:rFonts w:asciiTheme="minorHAnsi" w:hAnsiTheme="minorHAnsi" w:cstheme="minorHAnsi"/>
          <w:bCs/>
        </w:rPr>
        <w:t>MOWJaworek</w:t>
      </w:r>
      <w:proofErr w:type="spellEnd"/>
      <w:r w:rsidR="005E4D6D">
        <w:rPr>
          <w:rFonts w:asciiTheme="minorHAnsi" w:hAnsiTheme="minorHAnsi" w:cstheme="minorHAnsi"/>
          <w:bCs/>
        </w:rPr>
        <w:t>/</w:t>
      </w:r>
      <w:proofErr w:type="spellStart"/>
      <w:r w:rsidR="005E4D6D">
        <w:rPr>
          <w:rFonts w:asciiTheme="minorHAnsi" w:hAnsiTheme="minorHAnsi" w:cstheme="minorHAnsi"/>
          <w:bCs/>
        </w:rPr>
        <w:t>SkrytkaESP</w:t>
      </w:r>
      <w:proofErr w:type="spellEnd"/>
    </w:p>
    <w:p w14:paraId="0F0CB32D" w14:textId="50EF3F29" w:rsidR="006C2217" w:rsidRDefault="006C2217" w:rsidP="00377507">
      <w:pPr>
        <w:tabs>
          <w:tab w:val="left" w:pos="567"/>
        </w:tabs>
        <w:spacing w:line="276" w:lineRule="auto"/>
        <w:rPr>
          <w:rFonts w:asciiTheme="minorHAnsi" w:hAnsiTheme="minorHAnsi" w:cstheme="minorHAnsi"/>
          <w:bCs/>
        </w:rPr>
      </w:pPr>
      <w:r>
        <w:rPr>
          <w:rFonts w:asciiTheme="minorHAnsi" w:hAnsiTheme="minorHAnsi" w:cstheme="minorHAnsi"/>
          <w:bCs/>
        </w:rPr>
        <w:tab/>
      </w:r>
      <w:r w:rsidR="00495480" w:rsidRPr="00495480">
        <w:rPr>
          <w:rFonts w:asciiTheme="minorHAnsi" w:hAnsiTheme="minorHAnsi" w:cstheme="minorHAnsi"/>
          <w:bCs/>
        </w:rPr>
        <w:t>https://miniportal.uzp.gov.pl/Postepowania/14893f0e-6977-4633-9a39-d0dde9f84837</w:t>
      </w:r>
    </w:p>
    <w:p w14:paraId="1264255A" w14:textId="77777777" w:rsidR="006C2217" w:rsidRPr="007861D3" w:rsidRDefault="006C2217" w:rsidP="00377507">
      <w:pPr>
        <w:tabs>
          <w:tab w:val="left" w:pos="567"/>
        </w:tabs>
        <w:spacing w:line="276" w:lineRule="auto"/>
        <w:rPr>
          <w:rFonts w:asciiTheme="minorHAnsi" w:hAnsiTheme="minorHAnsi" w:cstheme="minorHAnsi"/>
          <w:bCs/>
        </w:rPr>
      </w:pPr>
    </w:p>
    <w:p w14:paraId="4A671DE5" w14:textId="77777777" w:rsidR="008D0F19" w:rsidRPr="007861D3" w:rsidRDefault="006825BA">
      <w:pPr>
        <w:widowControl w:val="0"/>
        <w:numPr>
          <w:ilvl w:val="1"/>
          <w:numId w:val="1"/>
        </w:numPr>
        <w:spacing w:line="276" w:lineRule="auto"/>
        <w:ind w:left="567" w:hanging="567"/>
        <w:jc w:val="both"/>
        <w:outlineLvl w:val="3"/>
        <w:rPr>
          <w:rFonts w:asciiTheme="minorHAnsi" w:hAnsiTheme="minorHAnsi" w:cstheme="minorHAnsi"/>
          <w:b/>
          <w:bCs/>
        </w:rPr>
      </w:pPr>
      <w:r w:rsidRPr="007861D3">
        <w:rPr>
          <w:rFonts w:asciiTheme="minorHAnsi" w:hAnsiTheme="minorHAnsi" w:cstheme="minorHAnsi"/>
          <w:b/>
          <w:bCs/>
        </w:rPr>
        <w:t>Tryb udzielenia zamówienia.</w:t>
      </w:r>
    </w:p>
    <w:p w14:paraId="70F2AE55" w14:textId="7C84CE34" w:rsidR="008D0F19" w:rsidRPr="007861D3" w:rsidRDefault="006825BA">
      <w:pPr>
        <w:widowControl w:val="0"/>
        <w:spacing w:line="276" w:lineRule="auto"/>
        <w:ind w:left="567"/>
        <w:jc w:val="both"/>
        <w:outlineLvl w:val="3"/>
        <w:rPr>
          <w:rFonts w:asciiTheme="minorHAnsi" w:hAnsiTheme="minorHAnsi" w:cstheme="minorHAnsi"/>
          <w:color w:val="C0504D" w:themeColor="accent2"/>
        </w:rPr>
      </w:pPr>
      <w:r w:rsidRPr="007861D3">
        <w:rPr>
          <w:rFonts w:asciiTheme="minorHAnsi" w:hAnsiTheme="minorHAnsi" w:cstheme="minorHAnsi"/>
          <w:bCs/>
          <w:color w:val="C0504D" w:themeColor="accent2"/>
        </w:rPr>
        <w:t>-</w:t>
      </w:r>
      <w:r w:rsidRPr="007861D3">
        <w:rPr>
          <w:rFonts w:asciiTheme="minorHAnsi" w:hAnsiTheme="minorHAnsi" w:cstheme="minorHAnsi"/>
          <w:bCs/>
          <w:color w:val="000000" w:themeColor="text1"/>
        </w:rPr>
        <w:t xml:space="preserve">Niniejsze postępowanie o udzielenie zamówienia publicznego prowadzone jest na podstawie przepisów ustawy </w:t>
      </w:r>
      <w:proofErr w:type="spellStart"/>
      <w:r w:rsidR="00A11414" w:rsidRPr="007861D3">
        <w:rPr>
          <w:rFonts w:asciiTheme="minorHAnsi" w:hAnsiTheme="minorHAnsi" w:cstheme="minorHAnsi"/>
          <w:bCs/>
          <w:color w:val="000000" w:themeColor="text1"/>
        </w:rPr>
        <w:t>Pzp</w:t>
      </w:r>
      <w:proofErr w:type="spellEnd"/>
      <w:r w:rsidR="00A11414" w:rsidRPr="007861D3">
        <w:rPr>
          <w:rFonts w:asciiTheme="minorHAnsi" w:hAnsiTheme="minorHAnsi" w:cstheme="minorHAnsi"/>
          <w:bCs/>
          <w:color w:val="000000" w:themeColor="text1"/>
        </w:rPr>
        <w:t xml:space="preserve"> </w:t>
      </w:r>
      <w:r w:rsidRPr="007861D3">
        <w:rPr>
          <w:rFonts w:asciiTheme="minorHAnsi" w:hAnsiTheme="minorHAnsi" w:cstheme="minorHAnsi"/>
          <w:bCs/>
          <w:color w:val="000000" w:themeColor="text1"/>
        </w:rPr>
        <w:t xml:space="preserve">w trybie podstawowym w </w:t>
      </w:r>
      <w:r w:rsidRPr="007861D3">
        <w:rPr>
          <w:rFonts w:asciiTheme="minorHAnsi" w:hAnsiTheme="minorHAnsi" w:cstheme="minorHAnsi"/>
          <w:color w:val="000000" w:themeColor="text1"/>
        </w:rPr>
        <w:t xml:space="preserve">którym w odpowiedzi na ogłoszenie o zamówieniu oferty mogą składać wszyscy zainteresowani wykonawcy, a następnie zamawiający wybiera najkorzystniejszą ofertę bez przeprowadzenia negocjacji (art. 275 pkt 1 ustawy </w:t>
      </w:r>
      <w:proofErr w:type="spellStart"/>
      <w:r w:rsidRPr="007861D3">
        <w:rPr>
          <w:rFonts w:asciiTheme="minorHAnsi" w:hAnsiTheme="minorHAnsi" w:cstheme="minorHAnsi"/>
          <w:color w:val="000000" w:themeColor="text1"/>
        </w:rPr>
        <w:t>Pzp</w:t>
      </w:r>
      <w:proofErr w:type="spellEnd"/>
      <w:r w:rsidRPr="007861D3">
        <w:rPr>
          <w:rFonts w:asciiTheme="minorHAnsi" w:hAnsiTheme="minorHAnsi" w:cstheme="minorHAnsi"/>
          <w:color w:val="000000" w:themeColor="text1"/>
        </w:rPr>
        <w:t xml:space="preserve">). Zamawiający nie przewiduje możliwości wyboru najkorzystniejszej oferty z możliwością prowadzenia negocjacji (art. 275 pkt 2 ustawy </w:t>
      </w:r>
      <w:proofErr w:type="spellStart"/>
      <w:r w:rsidRPr="007861D3">
        <w:rPr>
          <w:rFonts w:asciiTheme="minorHAnsi" w:hAnsiTheme="minorHAnsi" w:cstheme="minorHAnsi"/>
          <w:color w:val="000000" w:themeColor="text1"/>
        </w:rPr>
        <w:t>Pzp</w:t>
      </w:r>
      <w:proofErr w:type="spellEnd"/>
      <w:r w:rsidRPr="007861D3">
        <w:rPr>
          <w:rFonts w:asciiTheme="minorHAnsi" w:hAnsiTheme="minorHAnsi" w:cstheme="minorHAnsi"/>
          <w:color w:val="000000" w:themeColor="text1"/>
        </w:rPr>
        <w:t>).</w:t>
      </w:r>
    </w:p>
    <w:p w14:paraId="2916F269" w14:textId="77777777" w:rsidR="008D0F19" w:rsidRPr="007861D3" w:rsidRDefault="008D0F19">
      <w:pPr>
        <w:widowControl w:val="0"/>
        <w:spacing w:line="276" w:lineRule="auto"/>
        <w:ind w:left="567"/>
        <w:jc w:val="both"/>
        <w:outlineLvl w:val="3"/>
        <w:rPr>
          <w:rFonts w:asciiTheme="minorHAnsi" w:hAnsiTheme="minorHAnsi" w:cstheme="minorHAnsi"/>
        </w:rPr>
      </w:pPr>
    </w:p>
    <w:p w14:paraId="705E5F9D" w14:textId="77777777" w:rsidR="008D0F19" w:rsidRPr="007861D3" w:rsidRDefault="006825BA">
      <w:pPr>
        <w:widowControl w:val="0"/>
        <w:spacing w:line="276" w:lineRule="auto"/>
        <w:ind w:left="567"/>
        <w:jc w:val="both"/>
        <w:outlineLvl w:val="3"/>
        <w:rPr>
          <w:rFonts w:asciiTheme="minorHAnsi" w:hAnsiTheme="minorHAnsi" w:cstheme="minorHAnsi"/>
        </w:rPr>
      </w:pPr>
      <w:r w:rsidRPr="007861D3">
        <w:rPr>
          <w:rFonts w:asciiTheme="minorHAnsi" w:hAnsiTheme="minorHAnsi" w:cstheme="minorHAnsi"/>
        </w:rPr>
        <w:t xml:space="preserve">-Do niniejszego postępowania bezpośrednio stosuje się przepisy ustawy </w:t>
      </w:r>
      <w:proofErr w:type="spellStart"/>
      <w:r w:rsidRPr="007861D3">
        <w:rPr>
          <w:rFonts w:asciiTheme="minorHAnsi" w:hAnsiTheme="minorHAnsi" w:cstheme="minorHAnsi"/>
        </w:rPr>
        <w:t>Pzp</w:t>
      </w:r>
      <w:proofErr w:type="spellEnd"/>
      <w:r w:rsidRPr="007861D3">
        <w:rPr>
          <w:rFonts w:asciiTheme="minorHAnsi" w:hAnsiTheme="minorHAnsi" w:cstheme="minorHAnsi"/>
        </w:rPr>
        <w:t xml:space="preserve"> oraz rozporządzeń wydanych na podstawie tej ustawy. We wszelkich uregulowanych jak i nieuregulowanych w niniejszej SWZ sprawach stosuje się przepisy tych aktów.</w:t>
      </w:r>
    </w:p>
    <w:p w14:paraId="6F86F016" w14:textId="77777777" w:rsidR="008D0F19" w:rsidRPr="007861D3" w:rsidRDefault="008D0F19">
      <w:pPr>
        <w:spacing w:line="360" w:lineRule="auto"/>
        <w:ind w:left="567"/>
        <w:jc w:val="both"/>
        <w:rPr>
          <w:rFonts w:asciiTheme="minorHAnsi" w:eastAsia="Arial" w:hAnsiTheme="minorHAnsi" w:cstheme="minorHAnsi"/>
          <w:color w:val="000000"/>
        </w:rPr>
      </w:pPr>
    </w:p>
    <w:p w14:paraId="26B5651E" w14:textId="380302BD" w:rsidR="008D0F19" w:rsidRPr="007861D3" w:rsidRDefault="006825BA">
      <w:pPr>
        <w:spacing w:line="360" w:lineRule="auto"/>
        <w:ind w:left="567"/>
        <w:jc w:val="both"/>
        <w:rPr>
          <w:rFonts w:asciiTheme="minorHAnsi" w:hAnsiTheme="minorHAnsi" w:cstheme="minorHAnsi"/>
          <w:b/>
          <w:color w:val="000000"/>
        </w:rPr>
      </w:pPr>
      <w:r w:rsidRPr="007861D3">
        <w:rPr>
          <w:rFonts w:asciiTheme="minorHAnsi" w:eastAsia="Arial" w:hAnsiTheme="minorHAnsi" w:cstheme="minorHAnsi"/>
          <w:color w:val="000000"/>
        </w:rPr>
        <w:t>-</w:t>
      </w:r>
      <w:r w:rsidRPr="007861D3">
        <w:rPr>
          <w:rFonts w:asciiTheme="minorHAnsi" w:hAnsiTheme="minorHAnsi" w:cstheme="minorHAnsi"/>
          <w:color w:val="000000"/>
        </w:rPr>
        <w:t>Przedmiotem zamówienia są  usługi</w:t>
      </w:r>
      <w:r w:rsidR="0039417C" w:rsidRPr="007861D3">
        <w:rPr>
          <w:rFonts w:asciiTheme="minorHAnsi" w:hAnsiTheme="minorHAnsi" w:cstheme="minorHAnsi"/>
          <w:color w:val="000000"/>
        </w:rPr>
        <w:t xml:space="preserve"> specjalistyczne świadczone przez </w:t>
      </w:r>
      <w:r w:rsidR="007278ED" w:rsidRPr="007861D3">
        <w:rPr>
          <w:rFonts w:asciiTheme="minorHAnsi" w:hAnsiTheme="minorHAnsi" w:cstheme="minorHAnsi"/>
          <w:color w:val="000000"/>
        </w:rPr>
        <w:t>2</w:t>
      </w:r>
      <w:r w:rsidR="0039417C" w:rsidRPr="007861D3">
        <w:rPr>
          <w:rFonts w:asciiTheme="minorHAnsi" w:hAnsiTheme="minorHAnsi" w:cstheme="minorHAnsi"/>
          <w:color w:val="000000"/>
        </w:rPr>
        <w:t xml:space="preserve"> psych</w:t>
      </w:r>
      <w:r w:rsidR="007278ED" w:rsidRPr="007861D3">
        <w:rPr>
          <w:rFonts w:asciiTheme="minorHAnsi" w:hAnsiTheme="minorHAnsi" w:cstheme="minorHAnsi"/>
          <w:color w:val="000000"/>
        </w:rPr>
        <w:t>oterapeutów</w:t>
      </w:r>
      <w:r w:rsidR="00625C4C">
        <w:rPr>
          <w:rFonts w:asciiTheme="minorHAnsi" w:hAnsiTheme="minorHAnsi" w:cstheme="minorHAnsi"/>
          <w:color w:val="000000"/>
        </w:rPr>
        <w:t xml:space="preserve"> </w:t>
      </w:r>
      <w:r w:rsidR="007278ED" w:rsidRPr="007861D3">
        <w:rPr>
          <w:rFonts w:asciiTheme="minorHAnsi" w:hAnsiTheme="minorHAnsi" w:cstheme="minorHAnsi"/>
          <w:color w:val="000000"/>
        </w:rPr>
        <w:t>i 1 psychiatrę</w:t>
      </w:r>
      <w:r w:rsidR="00377507" w:rsidRPr="007861D3">
        <w:rPr>
          <w:rFonts w:asciiTheme="minorHAnsi" w:hAnsiTheme="minorHAnsi" w:cstheme="minorHAnsi"/>
          <w:color w:val="000000"/>
        </w:rPr>
        <w:t xml:space="preserve">. </w:t>
      </w:r>
      <w:r w:rsidRPr="007861D3">
        <w:rPr>
          <w:rFonts w:asciiTheme="minorHAnsi" w:hAnsiTheme="minorHAnsi" w:cstheme="minorHAnsi"/>
          <w:color w:val="000000"/>
        </w:rPr>
        <w:t>Usługa</w:t>
      </w:r>
      <w:r w:rsidR="0039417C" w:rsidRPr="007861D3">
        <w:rPr>
          <w:rFonts w:asciiTheme="minorHAnsi" w:hAnsiTheme="minorHAnsi" w:cstheme="minorHAnsi"/>
          <w:color w:val="000000"/>
        </w:rPr>
        <w:t xml:space="preserve"> psycho</w:t>
      </w:r>
      <w:r w:rsidR="007278ED" w:rsidRPr="007861D3">
        <w:rPr>
          <w:rFonts w:asciiTheme="minorHAnsi" w:hAnsiTheme="minorHAnsi" w:cstheme="minorHAnsi"/>
          <w:color w:val="000000"/>
        </w:rPr>
        <w:t>terapeuty</w:t>
      </w:r>
      <w:r w:rsidR="00CB1524">
        <w:rPr>
          <w:rFonts w:asciiTheme="minorHAnsi" w:hAnsiTheme="minorHAnsi" w:cstheme="minorHAnsi"/>
          <w:color w:val="000000"/>
        </w:rPr>
        <w:t xml:space="preserve"> </w:t>
      </w:r>
      <w:r w:rsidR="007278ED" w:rsidRPr="007861D3">
        <w:rPr>
          <w:rFonts w:asciiTheme="minorHAnsi" w:hAnsiTheme="minorHAnsi" w:cstheme="minorHAnsi"/>
          <w:color w:val="000000"/>
        </w:rPr>
        <w:t>i psychiatry</w:t>
      </w:r>
      <w:r w:rsidR="0039417C" w:rsidRPr="007861D3">
        <w:rPr>
          <w:rFonts w:asciiTheme="minorHAnsi" w:hAnsiTheme="minorHAnsi" w:cstheme="minorHAnsi"/>
          <w:color w:val="000000"/>
        </w:rPr>
        <w:t xml:space="preserve"> </w:t>
      </w:r>
      <w:r w:rsidRPr="007861D3">
        <w:rPr>
          <w:rFonts w:asciiTheme="minorHAnsi" w:hAnsiTheme="minorHAnsi" w:cstheme="minorHAnsi"/>
          <w:color w:val="000000"/>
        </w:rPr>
        <w:t>zwanego dalej Wykonawcą, będzie realizowana w ramach umowy o świadczenie usług, do której zgodnie z ustawą z dnia 23 kwietnia 1964r. - Kodeks cywilny stosuje się przepisy dotyczące zlecenia.(</w:t>
      </w:r>
      <w:proofErr w:type="spellStart"/>
      <w:r w:rsidRPr="007861D3">
        <w:rPr>
          <w:rFonts w:asciiTheme="minorHAnsi" w:hAnsiTheme="minorHAnsi" w:cstheme="minorHAnsi"/>
          <w:color w:val="000000"/>
        </w:rPr>
        <w:t>t.j</w:t>
      </w:r>
      <w:proofErr w:type="spellEnd"/>
      <w:r w:rsidRPr="007861D3">
        <w:rPr>
          <w:rFonts w:asciiTheme="minorHAnsi" w:hAnsiTheme="minorHAnsi" w:cstheme="minorHAnsi"/>
          <w:color w:val="000000"/>
        </w:rPr>
        <w:t>. Dz. U. z 20</w:t>
      </w:r>
      <w:r w:rsidR="00377507" w:rsidRPr="007861D3">
        <w:rPr>
          <w:rFonts w:asciiTheme="minorHAnsi" w:hAnsiTheme="minorHAnsi" w:cstheme="minorHAnsi"/>
          <w:color w:val="000000"/>
        </w:rPr>
        <w:t>2</w:t>
      </w:r>
      <w:r w:rsidR="00FD32D7" w:rsidRPr="007861D3">
        <w:rPr>
          <w:rFonts w:asciiTheme="minorHAnsi" w:hAnsiTheme="minorHAnsi" w:cstheme="minorHAnsi"/>
          <w:color w:val="000000"/>
        </w:rPr>
        <w:t>2</w:t>
      </w:r>
      <w:r w:rsidRPr="007861D3">
        <w:rPr>
          <w:rFonts w:asciiTheme="minorHAnsi" w:hAnsiTheme="minorHAnsi" w:cstheme="minorHAnsi"/>
          <w:color w:val="000000"/>
        </w:rPr>
        <w:t>, poz. 1</w:t>
      </w:r>
      <w:r w:rsidR="00FD32D7" w:rsidRPr="007861D3">
        <w:rPr>
          <w:rFonts w:asciiTheme="minorHAnsi" w:hAnsiTheme="minorHAnsi" w:cstheme="minorHAnsi"/>
          <w:color w:val="000000"/>
        </w:rPr>
        <w:t>360</w:t>
      </w:r>
      <w:r w:rsidRPr="007861D3">
        <w:rPr>
          <w:rFonts w:asciiTheme="minorHAnsi" w:hAnsiTheme="minorHAnsi" w:cstheme="minorHAnsi"/>
          <w:color w:val="000000"/>
        </w:rPr>
        <w:t xml:space="preserve">), </w:t>
      </w:r>
    </w:p>
    <w:p w14:paraId="17F503BF" w14:textId="77777777" w:rsidR="008D0F19" w:rsidRPr="007861D3" w:rsidRDefault="008D0F19">
      <w:pPr>
        <w:widowControl w:val="0"/>
        <w:spacing w:line="276" w:lineRule="auto"/>
        <w:ind w:left="567"/>
        <w:jc w:val="both"/>
        <w:outlineLvl w:val="3"/>
        <w:rPr>
          <w:rFonts w:asciiTheme="minorHAnsi" w:hAnsiTheme="minorHAnsi" w:cstheme="minorHAnsi"/>
          <w:color w:val="000000"/>
        </w:rPr>
      </w:pPr>
    </w:p>
    <w:p w14:paraId="2D9D73AE" w14:textId="77777777" w:rsidR="008D0F19" w:rsidRPr="007861D3" w:rsidRDefault="006825BA">
      <w:pPr>
        <w:widowControl w:val="0"/>
        <w:numPr>
          <w:ilvl w:val="1"/>
          <w:numId w:val="1"/>
        </w:numPr>
        <w:spacing w:line="276" w:lineRule="auto"/>
        <w:ind w:left="567" w:hanging="567"/>
        <w:jc w:val="both"/>
        <w:outlineLvl w:val="3"/>
        <w:rPr>
          <w:rFonts w:asciiTheme="minorHAnsi" w:eastAsia="MS Mincho" w:hAnsiTheme="minorHAnsi" w:cstheme="minorHAnsi"/>
          <w:b/>
          <w:bCs/>
        </w:rPr>
      </w:pPr>
      <w:r w:rsidRPr="007861D3">
        <w:rPr>
          <w:rFonts w:asciiTheme="minorHAnsi" w:eastAsia="MS Mincho" w:hAnsiTheme="minorHAnsi" w:cstheme="minorHAnsi"/>
          <w:b/>
          <w:bCs/>
        </w:rPr>
        <w:t>Wartość zamówienia.</w:t>
      </w:r>
    </w:p>
    <w:p w14:paraId="0C6BA405" w14:textId="77777777" w:rsidR="008D0F19" w:rsidRPr="007861D3" w:rsidRDefault="006825BA">
      <w:pPr>
        <w:widowControl w:val="0"/>
        <w:spacing w:line="276" w:lineRule="auto"/>
        <w:ind w:left="567"/>
        <w:jc w:val="both"/>
        <w:outlineLvl w:val="3"/>
        <w:rPr>
          <w:rFonts w:asciiTheme="minorHAnsi" w:eastAsia="MS Mincho" w:hAnsiTheme="minorHAnsi" w:cstheme="minorHAnsi"/>
          <w:bCs/>
          <w:color w:val="C0504D" w:themeColor="accent2"/>
        </w:rPr>
      </w:pPr>
      <w:r w:rsidRPr="007861D3">
        <w:rPr>
          <w:rFonts w:asciiTheme="minorHAnsi" w:eastAsia="MS Mincho" w:hAnsiTheme="minorHAnsi" w:cstheme="minorHAnsi"/>
          <w:bCs/>
          <w:color w:val="000000" w:themeColor="text1"/>
        </w:rPr>
        <w:t xml:space="preserve">Niniejsze zamówienie jest zamówieniem  klasycznym w rozumieniu art. 7 pkt 33) ustawy </w:t>
      </w:r>
      <w:proofErr w:type="spellStart"/>
      <w:r w:rsidRPr="007861D3">
        <w:rPr>
          <w:rFonts w:asciiTheme="minorHAnsi" w:hAnsiTheme="minorHAnsi" w:cstheme="minorHAnsi"/>
          <w:color w:val="000000" w:themeColor="text1"/>
        </w:rPr>
        <w:t>Pzp</w:t>
      </w:r>
      <w:proofErr w:type="spellEnd"/>
      <w:r w:rsidRPr="007861D3">
        <w:rPr>
          <w:rFonts w:asciiTheme="minorHAnsi" w:eastAsia="MS Mincho" w:hAnsiTheme="minorHAnsi" w:cstheme="minorHAnsi"/>
          <w:bCs/>
          <w:color w:val="000000" w:themeColor="text1"/>
        </w:rPr>
        <w:t xml:space="preserve">. Wartość zamówienia nie przekracza progów unijnych w rozumieniu art. 3 ustawy </w:t>
      </w:r>
      <w:proofErr w:type="spellStart"/>
      <w:r w:rsidRPr="007861D3">
        <w:rPr>
          <w:rFonts w:asciiTheme="minorHAnsi" w:eastAsia="MS Mincho" w:hAnsiTheme="minorHAnsi" w:cstheme="minorHAnsi"/>
          <w:bCs/>
          <w:color w:val="000000" w:themeColor="text1"/>
        </w:rPr>
        <w:t>Pzp</w:t>
      </w:r>
      <w:proofErr w:type="spellEnd"/>
      <w:r w:rsidRPr="007861D3">
        <w:rPr>
          <w:rFonts w:asciiTheme="minorHAnsi" w:eastAsia="MS Mincho" w:hAnsiTheme="minorHAnsi" w:cstheme="minorHAnsi"/>
          <w:bCs/>
          <w:color w:val="C0504D" w:themeColor="accent2"/>
        </w:rPr>
        <w:t>.</w:t>
      </w:r>
      <w:bookmarkStart w:id="2" w:name="_Hlk60813568"/>
      <w:bookmarkEnd w:id="2"/>
    </w:p>
    <w:p w14:paraId="18800413" w14:textId="77777777" w:rsidR="008D0F19" w:rsidRPr="007861D3" w:rsidRDefault="006825BA">
      <w:pPr>
        <w:widowControl w:val="0"/>
        <w:numPr>
          <w:ilvl w:val="1"/>
          <w:numId w:val="1"/>
        </w:numPr>
        <w:spacing w:line="276" w:lineRule="auto"/>
        <w:ind w:left="567" w:hanging="567"/>
        <w:jc w:val="both"/>
        <w:outlineLvl w:val="3"/>
        <w:rPr>
          <w:rFonts w:asciiTheme="minorHAnsi" w:eastAsia="MS Mincho" w:hAnsiTheme="minorHAnsi" w:cstheme="minorHAnsi"/>
          <w:b/>
          <w:bCs/>
        </w:rPr>
      </w:pPr>
      <w:r w:rsidRPr="007861D3">
        <w:rPr>
          <w:rFonts w:asciiTheme="minorHAnsi" w:eastAsia="MS Mincho" w:hAnsiTheme="minorHAnsi" w:cstheme="minorHAnsi"/>
          <w:b/>
          <w:bCs/>
        </w:rPr>
        <w:t>Słownik.</w:t>
      </w:r>
    </w:p>
    <w:p w14:paraId="0228FF7C" w14:textId="77777777" w:rsidR="008D0F19" w:rsidRPr="007861D3" w:rsidRDefault="006825BA">
      <w:pPr>
        <w:widowControl w:val="0"/>
        <w:spacing w:line="276" w:lineRule="auto"/>
        <w:ind w:left="567"/>
        <w:jc w:val="both"/>
        <w:outlineLvl w:val="3"/>
        <w:rPr>
          <w:rFonts w:asciiTheme="minorHAnsi" w:eastAsia="MS Mincho" w:hAnsiTheme="minorHAnsi" w:cstheme="minorHAnsi"/>
          <w:bCs/>
        </w:rPr>
      </w:pPr>
      <w:r w:rsidRPr="007861D3">
        <w:rPr>
          <w:rFonts w:asciiTheme="minorHAnsi" w:eastAsia="MS Mincho" w:hAnsiTheme="minorHAnsi" w:cstheme="minorHAnsi"/>
          <w:bCs/>
        </w:rPr>
        <w:t>Użyte w niniejszej SWZ (oraz w załącznikach) terminy mają następujące znaczenie:</w:t>
      </w:r>
    </w:p>
    <w:p w14:paraId="79DDDC75" w14:textId="3A9774CA"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„ustawa”</w:t>
      </w:r>
      <w:r w:rsidRPr="007861D3">
        <w:rPr>
          <w:rFonts w:asciiTheme="minorHAnsi" w:eastAsia="MS Mincho" w:hAnsiTheme="minorHAnsi" w:cstheme="minorHAnsi"/>
          <w:bCs/>
          <w:sz w:val="24"/>
          <w:szCs w:val="24"/>
        </w:rPr>
        <w:t xml:space="preserve"> – ustawa z dnia 11 września 2019 r. Prawo zamówień publicznych </w:t>
      </w:r>
      <w:r w:rsidRPr="007861D3">
        <w:rPr>
          <w:rFonts w:asciiTheme="minorHAnsi" w:eastAsia="MS Mincho" w:hAnsiTheme="minorHAnsi" w:cstheme="minorHAnsi"/>
          <w:bCs/>
          <w:sz w:val="24"/>
          <w:szCs w:val="24"/>
        </w:rPr>
        <w:br/>
        <w:t>(t. j. Dz. U. z 20</w:t>
      </w:r>
      <w:r w:rsidR="007278ED" w:rsidRPr="007861D3">
        <w:rPr>
          <w:rFonts w:asciiTheme="minorHAnsi" w:eastAsia="MS Mincho" w:hAnsiTheme="minorHAnsi" w:cstheme="minorHAnsi"/>
          <w:bCs/>
          <w:sz w:val="24"/>
          <w:szCs w:val="24"/>
        </w:rPr>
        <w:t>2</w:t>
      </w:r>
      <w:r w:rsidR="00625C4C">
        <w:rPr>
          <w:rFonts w:asciiTheme="minorHAnsi" w:eastAsia="MS Mincho" w:hAnsiTheme="minorHAnsi" w:cstheme="minorHAnsi"/>
          <w:bCs/>
          <w:sz w:val="24"/>
          <w:szCs w:val="24"/>
        </w:rPr>
        <w:t>2</w:t>
      </w:r>
      <w:r w:rsidRPr="007861D3">
        <w:rPr>
          <w:rFonts w:asciiTheme="minorHAnsi" w:eastAsia="MS Mincho" w:hAnsiTheme="minorHAnsi" w:cstheme="minorHAnsi"/>
          <w:bCs/>
          <w:sz w:val="24"/>
          <w:szCs w:val="24"/>
        </w:rPr>
        <w:t xml:space="preserve"> r., poz. </w:t>
      </w:r>
      <w:r w:rsidR="00625C4C">
        <w:rPr>
          <w:rFonts w:asciiTheme="minorHAnsi" w:eastAsia="MS Mincho" w:hAnsiTheme="minorHAnsi" w:cstheme="minorHAnsi"/>
          <w:bCs/>
          <w:sz w:val="24"/>
          <w:szCs w:val="24"/>
        </w:rPr>
        <w:t xml:space="preserve"> 1710)</w:t>
      </w:r>
    </w:p>
    <w:p w14:paraId="4F5F7F59"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„SWZ”</w:t>
      </w:r>
      <w:r w:rsidRPr="007861D3">
        <w:rPr>
          <w:rFonts w:asciiTheme="minorHAnsi" w:eastAsia="MS Mincho" w:hAnsiTheme="minorHAnsi" w:cstheme="minorHAnsi"/>
          <w:bCs/>
          <w:sz w:val="24"/>
          <w:szCs w:val="24"/>
        </w:rPr>
        <w:t xml:space="preserve"> – niniejsza Specyfikacja Warunków Zamówienia,</w:t>
      </w:r>
    </w:p>
    <w:p w14:paraId="1DA55A11"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Cs/>
          <w:sz w:val="24"/>
          <w:szCs w:val="24"/>
        </w:rPr>
        <w:t xml:space="preserve"> </w:t>
      </w:r>
      <w:r w:rsidRPr="007861D3">
        <w:rPr>
          <w:rFonts w:asciiTheme="minorHAnsi" w:eastAsia="MS Mincho" w:hAnsiTheme="minorHAnsi" w:cstheme="minorHAnsi"/>
          <w:b/>
          <w:bCs/>
          <w:sz w:val="24"/>
          <w:szCs w:val="24"/>
        </w:rPr>
        <w:t>„zamówienie”</w:t>
      </w:r>
      <w:r w:rsidRPr="007861D3">
        <w:rPr>
          <w:rFonts w:asciiTheme="minorHAnsi" w:eastAsia="MS Mincho" w:hAnsiTheme="minorHAnsi" w:cstheme="minorHAnsi"/>
          <w:bCs/>
          <w:sz w:val="24"/>
          <w:szCs w:val="24"/>
        </w:rPr>
        <w:t xml:space="preserve"> – zamówienie publiczne będące przedmiotem niniejszego postępowania,</w:t>
      </w:r>
    </w:p>
    <w:p w14:paraId="6B7D04C2"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„postępowanie”</w:t>
      </w:r>
      <w:r w:rsidRPr="007861D3">
        <w:rPr>
          <w:rFonts w:asciiTheme="minorHAnsi" w:eastAsia="MS Mincho" w:hAnsiTheme="minorHAnsi" w:cstheme="minorHAnsi"/>
          <w:bCs/>
          <w:sz w:val="24"/>
          <w:szCs w:val="24"/>
        </w:rPr>
        <w:t xml:space="preserve"> – postępowanie o udzielenie zamówienia publicznego, którego dotyczy niniejsza SWZ,</w:t>
      </w:r>
    </w:p>
    <w:p w14:paraId="362C645D" w14:textId="71F2C2F3"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„Zamawiający”</w:t>
      </w:r>
      <w:r w:rsidRPr="007861D3">
        <w:rPr>
          <w:rFonts w:asciiTheme="minorHAnsi" w:eastAsia="MS Mincho" w:hAnsiTheme="minorHAnsi" w:cstheme="minorHAnsi"/>
          <w:bCs/>
          <w:sz w:val="24"/>
          <w:szCs w:val="24"/>
        </w:rPr>
        <w:t xml:space="preserve"> –  </w:t>
      </w:r>
      <w:r w:rsidR="007278ED" w:rsidRPr="007861D3">
        <w:rPr>
          <w:rFonts w:asciiTheme="minorHAnsi" w:eastAsia="MS Mincho" w:hAnsiTheme="minorHAnsi" w:cstheme="minorHAnsi"/>
          <w:bCs/>
          <w:sz w:val="24"/>
          <w:szCs w:val="24"/>
        </w:rPr>
        <w:t xml:space="preserve"> MOW w Jaworku</w:t>
      </w:r>
    </w:p>
    <w:p w14:paraId="60130E30" w14:textId="77777777" w:rsidR="008D0F19" w:rsidRPr="007861D3" w:rsidRDefault="006825BA">
      <w:pPr>
        <w:pStyle w:val="Akapitzlist"/>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„Wykonawca”</w:t>
      </w:r>
      <w:r w:rsidRPr="007861D3">
        <w:rPr>
          <w:rFonts w:asciiTheme="minorHAnsi" w:eastAsia="MS Mincho" w:hAnsiTheme="minorHAnsi" w:cstheme="minorHAnsi"/>
          <w:bCs/>
          <w:sz w:val="24"/>
          <w:szCs w:val="24"/>
        </w:rPr>
        <w:t xml:space="preserve"> – </w:t>
      </w:r>
      <w:r w:rsidRPr="007861D3">
        <w:rPr>
          <w:rFonts w:asciiTheme="minorHAnsi" w:hAnsiTheme="minorHAnsi" w:cstheme="minorHAnsi"/>
          <w:color w:val="000000"/>
          <w:sz w:val="24"/>
          <w:szCs w:val="24"/>
          <w:shd w:val="clear" w:color="auto" w:fill="FFFFFF"/>
        </w:rPr>
        <w:t>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złożyła ofertę lub zawarła umowę w sprawie zamówienia publicznego</w:t>
      </w:r>
      <w:r w:rsidRPr="007861D3">
        <w:rPr>
          <w:rFonts w:asciiTheme="minorHAnsi" w:eastAsia="MS Mincho" w:hAnsiTheme="minorHAnsi" w:cstheme="minorHAnsi"/>
          <w:bCs/>
          <w:sz w:val="24"/>
          <w:szCs w:val="24"/>
        </w:rPr>
        <w:t>,</w:t>
      </w:r>
    </w:p>
    <w:p w14:paraId="56142F70"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„RODO”</w:t>
      </w:r>
      <w:r w:rsidRPr="007861D3">
        <w:rPr>
          <w:rFonts w:asciiTheme="minorHAnsi" w:eastAsia="MS Mincho" w:hAnsiTheme="minorHAnsi" w:cstheme="minorHAnsi"/>
          <w:bCs/>
          <w:sz w:val="24"/>
          <w:szCs w:val="24"/>
        </w:rPr>
        <w:t xml:space="preserve"> - rozporządzenie Parlamentu Europejskiego i Rady (UE) 2016/679 z dnia 27 kwietnia2016 r.  w sprawie ochrony osób fizycznych w związku z przetwarzaniem danych osobowych i w sprawie swobodnego przepływu takich danych oraz uchylenia dyrektywy 95/46/WE (ogólne rozporządzenie o ochronie danych) (Dz. Urz. UE L 119 z 04.05.2016, str. 1),</w:t>
      </w:r>
    </w:p>
    <w:p w14:paraId="5F6CBA05" w14:textId="77777777" w:rsidR="008D0F19" w:rsidRPr="007861D3" w:rsidRDefault="006825BA">
      <w:pPr>
        <w:pStyle w:val="Kolorowalistaakcent11"/>
        <w:widowControl w:val="0"/>
        <w:numPr>
          <w:ilvl w:val="0"/>
          <w:numId w:val="2"/>
        </w:numPr>
        <w:spacing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w:t>
      </w:r>
      <w:proofErr w:type="spellStart"/>
      <w:r w:rsidRPr="007861D3">
        <w:rPr>
          <w:rFonts w:asciiTheme="minorHAnsi" w:eastAsia="MS Mincho" w:hAnsiTheme="minorHAnsi" w:cstheme="minorHAnsi"/>
          <w:b/>
          <w:bCs/>
          <w:sz w:val="24"/>
          <w:szCs w:val="24"/>
        </w:rPr>
        <w:t>miniPortal</w:t>
      </w:r>
      <w:proofErr w:type="spellEnd"/>
      <w:r w:rsidRPr="007861D3">
        <w:rPr>
          <w:rFonts w:asciiTheme="minorHAnsi" w:eastAsia="MS Mincho" w:hAnsiTheme="minorHAnsi" w:cstheme="minorHAnsi"/>
          <w:b/>
          <w:bCs/>
          <w:sz w:val="24"/>
          <w:szCs w:val="24"/>
        </w:rPr>
        <w:t>”</w:t>
      </w:r>
      <w:r w:rsidRPr="007861D3">
        <w:rPr>
          <w:rFonts w:asciiTheme="minorHAnsi" w:eastAsia="MS Mincho" w:hAnsiTheme="minorHAnsi" w:cstheme="minorHAnsi"/>
          <w:bCs/>
          <w:sz w:val="24"/>
          <w:szCs w:val="24"/>
        </w:rPr>
        <w:t xml:space="preserve">– środek komunikacji elektronicznej służący do komunikacji elektronicznej między  Zamawiającym i   Wykonawcami </w:t>
      </w:r>
    </w:p>
    <w:p w14:paraId="692945F4"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w:t>
      </w:r>
      <w:proofErr w:type="spellStart"/>
      <w:r w:rsidRPr="007861D3">
        <w:rPr>
          <w:rFonts w:asciiTheme="minorHAnsi" w:eastAsia="MS Mincho" w:hAnsiTheme="minorHAnsi" w:cstheme="minorHAnsi"/>
          <w:b/>
          <w:bCs/>
          <w:sz w:val="24"/>
          <w:szCs w:val="24"/>
        </w:rPr>
        <w:t>ePUAP</w:t>
      </w:r>
      <w:proofErr w:type="spellEnd"/>
      <w:r w:rsidRPr="007861D3">
        <w:rPr>
          <w:rFonts w:asciiTheme="minorHAnsi" w:eastAsia="MS Mincho" w:hAnsiTheme="minorHAnsi" w:cstheme="minorHAnsi"/>
          <w:b/>
          <w:bCs/>
          <w:sz w:val="24"/>
          <w:szCs w:val="24"/>
        </w:rPr>
        <w:t>”</w:t>
      </w:r>
      <w:r w:rsidRPr="007861D3">
        <w:rPr>
          <w:rFonts w:asciiTheme="minorHAnsi" w:eastAsia="MS Mincho" w:hAnsiTheme="minorHAnsi" w:cstheme="minorHAnsi"/>
          <w:bCs/>
          <w:sz w:val="24"/>
          <w:szCs w:val="24"/>
        </w:rPr>
        <w:t xml:space="preserve">– elektroniczna platforma usług Administracji Publicznej </w:t>
      </w:r>
      <w:r w:rsidRPr="007861D3">
        <w:rPr>
          <w:rFonts w:asciiTheme="minorHAnsi" w:eastAsia="MS Mincho" w:hAnsiTheme="minorHAnsi" w:cstheme="minorHAnsi"/>
          <w:bCs/>
          <w:sz w:val="24"/>
          <w:szCs w:val="24"/>
        </w:rPr>
        <w:br/>
        <w:t>oferująca  w szczególności dostęp do formularzy umożliwiających komunikację Wykonawcy z Zamawiającym.</w:t>
      </w:r>
    </w:p>
    <w:p w14:paraId="6F6D904F"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Instrukcja użytkownika</w:t>
      </w:r>
      <w:r w:rsidRPr="007861D3">
        <w:rPr>
          <w:rFonts w:asciiTheme="minorHAnsi" w:eastAsia="MS Mincho" w:hAnsiTheme="minorHAnsi" w:cstheme="minorHAnsi"/>
          <w:bCs/>
          <w:sz w:val="24"/>
          <w:szCs w:val="24"/>
        </w:rPr>
        <w:t xml:space="preserve"> – Instrukcja użytkownika systemu </w:t>
      </w:r>
      <w:proofErr w:type="spellStart"/>
      <w:r w:rsidRPr="007861D3">
        <w:rPr>
          <w:rFonts w:asciiTheme="minorHAnsi" w:eastAsia="MS Mincho" w:hAnsiTheme="minorHAnsi" w:cstheme="minorHAnsi"/>
          <w:bCs/>
          <w:sz w:val="24"/>
          <w:szCs w:val="24"/>
        </w:rPr>
        <w:t>miniPortal</w:t>
      </w:r>
      <w:proofErr w:type="spellEnd"/>
      <w:r w:rsidRPr="007861D3">
        <w:rPr>
          <w:rFonts w:asciiTheme="minorHAnsi" w:eastAsia="MS Mincho" w:hAnsiTheme="minorHAnsi" w:cstheme="minorHAnsi"/>
          <w:bCs/>
          <w:sz w:val="24"/>
          <w:szCs w:val="24"/>
        </w:rPr>
        <w:t xml:space="preserve"> dostępna na stronie: </w:t>
      </w:r>
    </w:p>
    <w:p w14:paraId="59460B67" w14:textId="77777777" w:rsidR="008D0F19" w:rsidRPr="007861D3" w:rsidRDefault="006825BA">
      <w:pPr>
        <w:pStyle w:val="Kolorowalistaakcent11"/>
        <w:widowControl w:val="0"/>
        <w:spacing w:before="0" w:after="0" w:line="276" w:lineRule="auto"/>
        <w:ind w:left="993"/>
        <w:outlineLvl w:val="3"/>
        <w:rPr>
          <w:rFonts w:asciiTheme="minorHAnsi" w:eastAsia="MS Mincho" w:hAnsiTheme="minorHAnsi" w:cstheme="minorHAnsi"/>
          <w:bCs/>
          <w:color w:val="0070C0"/>
          <w:sz w:val="24"/>
          <w:szCs w:val="24"/>
        </w:rPr>
      </w:pPr>
      <w:r w:rsidRPr="007861D3">
        <w:rPr>
          <w:rFonts w:asciiTheme="minorHAnsi" w:eastAsia="MS Mincho" w:hAnsiTheme="minorHAnsi" w:cstheme="minorHAnsi"/>
          <w:bCs/>
          <w:color w:val="0070C0"/>
          <w:sz w:val="24"/>
          <w:szCs w:val="24"/>
          <w:u w:val="single"/>
        </w:rPr>
        <w:t>https://miniportal.uzp.gov.pl/InstrukcjaUzytkownikaSystemuMiniPortalePUAP.pdf</w:t>
      </w:r>
      <w:r w:rsidRPr="007861D3">
        <w:rPr>
          <w:rFonts w:asciiTheme="minorHAnsi" w:eastAsia="MS Mincho" w:hAnsiTheme="minorHAnsi" w:cstheme="minorHAnsi"/>
          <w:bCs/>
          <w:color w:val="0070C0"/>
          <w:sz w:val="24"/>
          <w:szCs w:val="24"/>
        </w:rPr>
        <w:t xml:space="preserve">  </w:t>
      </w:r>
    </w:p>
    <w:p w14:paraId="6F304D0D" w14:textId="77777777" w:rsidR="008D0F19" w:rsidRPr="007861D3" w:rsidRDefault="006825BA">
      <w:pPr>
        <w:pStyle w:val="Kolorowalistaakcent11"/>
        <w:widowControl w:val="0"/>
        <w:spacing w:before="0" w:after="0" w:line="276" w:lineRule="auto"/>
        <w:ind w:left="993"/>
        <w:outlineLvl w:val="3"/>
        <w:rPr>
          <w:rFonts w:asciiTheme="minorHAnsi" w:eastAsia="MS Mincho" w:hAnsiTheme="minorHAnsi" w:cstheme="minorHAnsi"/>
          <w:bCs/>
          <w:sz w:val="24"/>
          <w:szCs w:val="24"/>
        </w:rPr>
      </w:pPr>
      <w:r w:rsidRPr="007861D3">
        <w:rPr>
          <w:rFonts w:asciiTheme="minorHAnsi" w:eastAsia="MS Mincho" w:hAnsiTheme="minorHAnsi" w:cstheme="minorHAnsi"/>
          <w:bCs/>
          <w:sz w:val="24"/>
          <w:szCs w:val="24"/>
        </w:rPr>
        <w:t xml:space="preserve">zawierająca wiążące wykonawcę informacje związane z korzystaniem </w:t>
      </w:r>
      <w:r w:rsidRPr="007861D3">
        <w:rPr>
          <w:rFonts w:asciiTheme="minorHAnsi" w:eastAsia="MS Mincho" w:hAnsiTheme="minorHAnsi" w:cstheme="minorHAnsi"/>
          <w:bCs/>
          <w:sz w:val="24"/>
          <w:szCs w:val="24"/>
        </w:rPr>
        <w:br/>
        <w:t xml:space="preserve">z </w:t>
      </w:r>
      <w:proofErr w:type="spellStart"/>
      <w:r w:rsidRPr="007861D3">
        <w:rPr>
          <w:rFonts w:asciiTheme="minorHAnsi" w:eastAsia="MS Mincho" w:hAnsiTheme="minorHAnsi" w:cstheme="minorHAnsi"/>
          <w:bCs/>
          <w:sz w:val="24"/>
          <w:szCs w:val="24"/>
        </w:rPr>
        <w:t>miniPortalu</w:t>
      </w:r>
      <w:proofErr w:type="spellEnd"/>
      <w:r w:rsidRPr="007861D3">
        <w:rPr>
          <w:rFonts w:asciiTheme="minorHAnsi" w:eastAsia="MS Mincho" w:hAnsiTheme="minorHAnsi" w:cstheme="minorHAnsi"/>
          <w:bCs/>
          <w:sz w:val="24"/>
          <w:szCs w:val="24"/>
        </w:rPr>
        <w:t xml:space="preserve"> w szczególności opis sposobu składania/zmiany/wycofania oferty w niniejszym postępowaniu.  </w:t>
      </w:r>
      <w:r w:rsidRPr="007861D3">
        <w:rPr>
          <w:rFonts w:asciiTheme="minorHAnsi" w:hAnsiTheme="minorHAnsi" w:cstheme="minorHAnsi"/>
          <w:color w:val="000000" w:themeColor="text1"/>
          <w:sz w:val="24"/>
          <w:szCs w:val="24"/>
        </w:rPr>
        <w:t xml:space="preserve">Wykonawca zobowiązany jest zapoznać się z ww. Instrukcją i postępować wg zasad w niej wskazanych dedykowanych dla wykonawcy. Wykonawca ubiegając się o udzielenie zamówienia w szczególności składając ofertę akceptuje zasady korzystania z systemu </w:t>
      </w:r>
      <w:proofErr w:type="spellStart"/>
      <w:r w:rsidRPr="007861D3">
        <w:rPr>
          <w:rFonts w:asciiTheme="minorHAnsi" w:hAnsiTheme="minorHAnsi" w:cstheme="minorHAnsi"/>
          <w:color w:val="000000" w:themeColor="text1"/>
          <w:sz w:val="24"/>
          <w:szCs w:val="24"/>
        </w:rPr>
        <w:t>miniPortal</w:t>
      </w:r>
      <w:proofErr w:type="spellEnd"/>
      <w:r w:rsidRPr="007861D3">
        <w:rPr>
          <w:rFonts w:asciiTheme="minorHAnsi" w:hAnsiTheme="minorHAnsi" w:cstheme="minorHAnsi"/>
          <w:color w:val="000000" w:themeColor="text1"/>
          <w:sz w:val="24"/>
          <w:szCs w:val="24"/>
        </w:rPr>
        <w:t xml:space="preserve"> wskazane w Instrukcji użytkownika i SWZ. </w:t>
      </w:r>
    </w:p>
    <w:p w14:paraId="2B08D560" w14:textId="77777777" w:rsidR="008D0F19" w:rsidRPr="007861D3" w:rsidRDefault="006825BA">
      <w:pPr>
        <w:widowControl w:val="0"/>
        <w:numPr>
          <w:ilvl w:val="1"/>
          <w:numId w:val="1"/>
        </w:numPr>
        <w:spacing w:line="276" w:lineRule="auto"/>
        <w:ind w:left="567" w:hanging="567"/>
        <w:jc w:val="both"/>
        <w:outlineLvl w:val="3"/>
        <w:rPr>
          <w:rFonts w:asciiTheme="minorHAnsi" w:hAnsiTheme="minorHAnsi" w:cstheme="minorHAnsi"/>
          <w:bCs/>
        </w:rPr>
      </w:pPr>
      <w:r w:rsidRPr="007861D3">
        <w:rPr>
          <w:rFonts w:asciiTheme="minorHAnsi" w:hAnsiTheme="minorHAnsi" w:cstheme="minorHAnsi"/>
          <w:bCs/>
        </w:rPr>
        <w:t>Wykonawca powinien dokładnie zapoznać się z niniejszą SWZ i złożyć ofertę zgodnie z jej wymaganiami.</w:t>
      </w:r>
    </w:p>
    <w:p w14:paraId="0CEE7BDA" w14:textId="77777777" w:rsidR="008D0F19" w:rsidRPr="007861D3" w:rsidRDefault="008D0F19">
      <w:pPr>
        <w:widowControl w:val="0"/>
        <w:spacing w:line="276" w:lineRule="auto"/>
        <w:ind w:left="567"/>
        <w:jc w:val="both"/>
        <w:outlineLvl w:val="3"/>
        <w:rPr>
          <w:rFonts w:asciiTheme="minorHAnsi" w:hAnsiTheme="minorHAnsi" w:cstheme="minorHAnsi"/>
          <w:bCs/>
        </w:rPr>
      </w:pPr>
    </w:p>
    <w:p w14:paraId="3412019C" w14:textId="77777777" w:rsidR="008D0F19" w:rsidRPr="007861D3" w:rsidRDefault="008D0F19">
      <w:pPr>
        <w:widowControl w:val="0"/>
        <w:spacing w:line="276" w:lineRule="auto"/>
        <w:jc w:val="both"/>
        <w:outlineLvl w:val="3"/>
        <w:rPr>
          <w:rFonts w:asciiTheme="minorHAnsi" w:hAnsiTheme="minorHAnsi" w:cstheme="minorHAnsi"/>
          <w:bCs/>
        </w:rPr>
      </w:pPr>
    </w:p>
    <w:tbl>
      <w:tblPr>
        <w:tblW w:w="9054" w:type="dxa"/>
        <w:jc w:val="center"/>
        <w:tblLook w:val="00A0" w:firstRow="1" w:lastRow="0" w:firstColumn="1" w:lastColumn="0" w:noHBand="0" w:noVBand="0"/>
      </w:tblPr>
      <w:tblGrid>
        <w:gridCol w:w="9054"/>
      </w:tblGrid>
      <w:tr w:rsidR="008D0F19" w:rsidRPr="007861D3" w14:paraId="36FB6F51" w14:textId="77777777">
        <w:trPr>
          <w:trHeight w:val="735"/>
          <w:jc w:val="center"/>
        </w:trPr>
        <w:tc>
          <w:tcPr>
            <w:tcW w:w="9054" w:type="dxa"/>
            <w:tcBorders>
              <w:bottom w:val="single" w:sz="4" w:space="0" w:color="000000"/>
            </w:tcBorders>
            <w:shd w:val="clear" w:color="auto" w:fill="D9D9D9" w:themeFill="background1" w:themeFillShade="D9"/>
          </w:tcPr>
          <w:p w14:paraId="31D485FB"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rPr>
              <w:t>Rozdział 2</w:t>
            </w:r>
          </w:p>
          <w:p w14:paraId="4124AC86" w14:textId="77777777" w:rsidR="008D0F19" w:rsidRPr="007861D3" w:rsidRDefault="006825BA">
            <w:pPr>
              <w:spacing w:line="276" w:lineRule="auto"/>
              <w:jc w:val="center"/>
              <w:rPr>
                <w:rFonts w:asciiTheme="minorHAnsi" w:hAnsiTheme="minorHAnsi" w:cstheme="minorHAnsi"/>
                <w:b/>
                <w:bCs/>
              </w:rPr>
            </w:pPr>
            <w:r w:rsidRPr="007861D3">
              <w:rPr>
                <w:rFonts w:asciiTheme="minorHAnsi" w:hAnsiTheme="minorHAnsi" w:cstheme="minorHAnsi"/>
                <w:b/>
                <w:bCs/>
              </w:rPr>
              <w:t xml:space="preserve">INFORMACJA, CZY ZAMAWIAJĄCY PRZEWIDUJE </w:t>
            </w:r>
            <w:r w:rsidRPr="007861D3">
              <w:rPr>
                <w:rFonts w:asciiTheme="minorHAnsi" w:hAnsiTheme="minorHAnsi" w:cstheme="minorHAnsi"/>
                <w:b/>
                <w:bCs/>
              </w:rPr>
              <w:br/>
              <w:t xml:space="preserve">WYBÓR NAJKORZYSTNIEJSZEJ OFERTY Z MOZLIWOŚCIĄ </w:t>
            </w:r>
            <w:r w:rsidRPr="007861D3">
              <w:rPr>
                <w:rFonts w:asciiTheme="minorHAnsi" w:hAnsiTheme="minorHAnsi" w:cstheme="minorHAnsi"/>
                <w:b/>
                <w:bCs/>
              </w:rPr>
              <w:br/>
              <w:t>PROWADZENIA NEGOCJACJI</w:t>
            </w:r>
          </w:p>
        </w:tc>
      </w:tr>
    </w:tbl>
    <w:p w14:paraId="66EA39B6" w14:textId="77777777" w:rsidR="008D0F19" w:rsidRPr="007861D3" w:rsidRDefault="008D0F19">
      <w:pPr>
        <w:pStyle w:val="Akapitzlist"/>
        <w:spacing w:line="276" w:lineRule="auto"/>
        <w:ind w:left="0"/>
        <w:rPr>
          <w:rFonts w:asciiTheme="minorHAnsi" w:hAnsiTheme="minorHAnsi" w:cstheme="minorHAnsi"/>
          <w:b/>
          <w:bCs/>
          <w:sz w:val="24"/>
          <w:szCs w:val="24"/>
        </w:rPr>
      </w:pPr>
    </w:p>
    <w:p w14:paraId="42B4D94D" w14:textId="77777777" w:rsidR="008D0F19" w:rsidRPr="007861D3" w:rsidRDefault="006825BA">
      <w:pPr>
        <w:spacing w:line="276" w:lineRule="auto"/>
        <w:jc w:val="both"/>
        <w:rPr>
          <w:rFonts w:asciiTheme="minorHAnsi" w:hAnsiTheme="minorHAnsi" w:cstheme="minorHAnsi"/>
          <w:bCs/>
        </w:rPr>
      </w:pPr>
      <w:r w:rsidRPr="007861D3">
        <w:rPr>
          <w:rFonts w:asciiTheme="minorHAnsi" w:hAnsiTheme="minorHAnsi" w:cstheme="minorHAnsi"/>
          <w:bCs/>
        </w:rPr>
        <w:t xml:space="preserve">Zamawiający </w:t>
      </w:r>
      <w:r w:rsidRPr="007861D3">
        <w:rPr>
          <w:rFonts w:asciiTheme="minorHAnsi" w:hAnsiTheme="minorHAnsi" w:cstheme="minorHAnsi"/>
          <w:b/>
          <w:bCs/>
          <w:u w:val="single"/>
        </w:rPr>
        <w:t>nie przewiduje</w:t>
      </w:r>
      <w:r w:rsidRPr="007861D3">
        <w:rPr>
          <w:rFonts w:asciiTheme="minorHAnsi" w:hAnsiTheme="minorHAnsi" w:cstheme="minorHAnsi"/>
          <w:b/>
          <w:bCs/>
        </w:rPr>
        <w:t xml:space="preserve"> </w:t>
      </w:r>
      <w:r w:rsidRPr="007861D3">
        <w:rPr>
          <w:rFonts w:asciiTheme="minorHAnsi" w:hAnsiTheme="minorHAnsi" w:cstheme="minorHAnsi"/>
          <w:bCs/>
        </w:rPr>
        <w:t>wyboru najkorzystniejszej oferty z możliwością prowadzenia negocjacji.</w:t>
      </w:r>
    </w:p>
    <w:p w14:paraId="2F01452D" w14:textId="77777777" w:rsidR="008D0F19" w:rsidRPr="007861D3" w:rsidRDefault="008D0F19">
      <w:pPr>
        <w:widowControl w:val="0"/>
        <w:spacing w:line="276" w:lineRule="auto"/>
        <w:ind w:left="567"/>
        <w:jc w:val="both"/>
        <w:outlineLvl w:val="3"/>
        <w:rPr>
          <w:rFonts w:asciiTheme="minorHAnsi" w:hAnsiTheme="minorHAnsi" w:cstheme="minorHAnsi"/>
          <w:bCs/>
        </w:rPr>
      </w:pPr>
    </w:p>
    <w:tbl>
      <w:tblPr>
        <w:tblW w:w="9054" w:type="dxa"/>
        <w:jc w:val="center"/>
        <w:tblLook w:val="00A0" w:firstRow="1" w:lastRow="0" w:firstColumn="1" w:lastColumn="0" w:noHBand="0" w:noVBand="0"/>
      </w:tblPr>
      <w:tblGrid>
        <w:gridCol w:w="9054"/>
      </w:tblGrid>
      <w:tr w:rsidR="008D0F19" w:rsidRPr="007861D3" w14:paraId="6935891E" w14:textId="77777777">
        <w:trPr>
          <w:jc w:val="center"/>
        </w:trPr>
        <w:tc>
          <w:tcPr>
            <w:tcW w:w="9054" w:type="dxa"/>
            <w:tcBorders>
              <w:bottom w:val="single" w:sz="4" w:space="0" w:color="000000"/>
            </w:tcBorders>
            <w:shd w:val="clear" w:color="auto" w:fill="D9D9D9" w:themeFill="background1" w:themeFillShade="D9"/>
          </w:tcPr>
          <w:p w14:paraId="5EC79FE5"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rPr>
              <w:t>Rozdział 3</w:t>
            </w:r>
          </w:p>
          <w:p w14:paraId="2B4DF826"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b/>
              </w:rPr>
              <w:t>ŹRÓDŁA FINANSOWANIA</w:t>
            </w:r>
          </w:p>
        </w:tc>
      </w:tr>
    </w:tbl>
    <w:p w14:paraId="45DA3065" w14:textId="77777777" w:rsidR="008D0F19" w:rsidRPr="007861D3" w:rsidRDefault="008D0F19">
      <w:pPr>
        <w:pStyle w:val="Akapitzlist"/>
        <w:widowControl w:val="0"/>
        <w:spacing w:line="276" w:lineRule="auto"/>
        <w:ind w:left="567"/>
        <w:outlineLvl w:val="3"/>
        <w:rPr>
          <w:rFonts w:asciiTheme="minorHAnsi" w:hAnsiTheme="minorHAnsi" w:cstheme="minorHAnsi"/>
          <w:bCs/>
          <w:sz w:val="24"/>
          <w:szCs w:val="24"/>
        </w:rPr>
      </w:pPr>
    </w:p>
    <w:p w14:paraId="18124BB1" w14:textId="17234301" w:rsidR="00EF0978" w:rsidRPr="007861D3" w:rsidRDefault="006825BA" w:rsidP="007278ED">
      <w:pPr>
        <w:spacing w:line="100" w:lineRule="atLeast"/>
        <w:jc w:val="center"/>
        <w:rPr>
          <w:rFonts w:asciiTheme="minorHAnsi" w:hAnsiTheme="minorHAnsi" w:cstheme="minorHAnsi"/>
          <w:b/>
          <w:bCs/>
        </w:rPr>
      </w:pPr>
      <w:r w:rsidRPr="007861D3">
        <w:rPr>
          <w:rFonts w:asciiTheme="minorHAnsi" w:hAnsiTheme="minorHAnsi" w:cstheme="minorHAnsi"/>
          <w:b/>
          <w:bCs/>
        </w:rPr>
        <w:t>Zamawiający informuje, iż zamówienie jest finansowane z</w:t>
      </w:r>
      <w:r w:rsidR="007278ED" w:rsidRPr="007861D3">
        <w:rPr>
          <w:rFonts w:asciiTheme="minorHAnsi" w:hAnsiTheme="minorHAnsi" w:cstheme="minorHAnsi"/>
          <w:b/>
          <w:bCs/>
        </w:rPr>
        <w:t xml:space="preserve"> Regionalnego Programu Operacyjnego Województwa Mazowieckiego na lata 2014-2020</w:t>
      </w:r>
    </w:p>
    <w:p w14:paraId="0741C851" w14:textId="1FB93894" w:rsidR="00A11414" w:rsidRPr="007861D3" w:rsidRDefault="00A11414" w:rsidP="007278ED">
      <w:pPr>
        <w:spacing w:line="100" w:lineRule="atLeast"/>
        <w:jc w:val="center"/>
        <w:rPr>
          <w:rFonts w:asciiTheme="minorHAnsi" w:hAnsiTheme="minorHAnsi" w:cstheme="minorHAnsi"/>
          <w:b/>
          <w:bCs/>
        </w:rPr>
      </w:pPr>
      <w:r w:rsidRPr="007861D3">
        <w:rPr>
          <w:rFonts w:asciiTheme="minorHAnsi" w:hAnsiTheme="minorHAnsi" w:cstheme="minorHAnsi"/>
          <w:b/>
          <w:bCs/>
        </w:rPr>
        <w:t xml:space="preserve"> Nr umowy:</w:t>
      </w:r>
      <w:r w:rsidR="0062687E" w:rsidRPr="0062687E">
        <w:rPr>
          <w:rFonts w:ascii="Segoe UI" w:hAnsi="Segoe UI" w:cs="Segoe UI"/>
          <w:b/>
          <w:bCs/>
          <w:color w:val="201F1E"/>
          <w:sz w:val="23"/>
          <w:szCs w:val="23"/>
        </w:rPr>
        <w:t xml:space="preserve"> </w:t>
      </w:r>
      <w:r w:rsidR="0062687E" w:rsidRPr="00271FB9">
        <w:rPr>
          <w:rFonts w:ascii="Segoe UI" w:hAnsi="Segoe UI" w:cs="Segoe UI"/>
          <w:b/>
          <w:bCs/>
          <w:color w:val="201F1E"/>
          <w:sz w:val="23"/>
          <w:szCs w:val="23"/>
        </w:rPr>
        <w:t>RPMA.09.01.00-14-g767/20-00</w:t>
      </w:r>
    </w:p>
    <w:p w14:paraId="29EF1BE1" w14:textId="77777777" w:rsidR="008D0F19" w:rsidRPr="007861D3" w:rsidRDefault="008D0F19">
      <w:pPr>
        <w:widowControl w:val="0"/>
        <w:spacing w:line="276" w:lineRule="auto"/>
        <w:jc w:val="both"/>
        <w:outlineLvl w:val="3"/>
        <w:rPr>
          <w:rFonts w:asciiTheme="minorHAnsi" w:hAnsiTheme="minorHAnsi" w:cstheme="minorHAnsi"/>
          <w:i/>
          <w:iCs/>
          <w:color w:val="000000"/>
          <w:highlight w:val="white"/>
        </w:rPr>
      </w:pPr>
    </w:p>
    <w:tbl>
      <w:tblPr>
        <w:tblW w:w="9054" w:type="dxa"/>
        <w:jc w:val="center"/>
        <w:tblLook w:val="00A0" w:firstRow="1" w:lastRow="0" w:firstColumn="1" w:lastColumn="0" w:noHBand="0" w:noVBand="0"/>
      </w:tblPr>
      <w:tblGrid>
        <w:gridCol w:w="9054"/>
      </w:tblGrid>
      <w:tr w:rsidR="008D0F19" w:rsidRPr="007861D3" w14:paraId="09C122C4" w14:textId="77777777">
        <w:trPr>
          <w:jc w:val="center"/>
        </w:trPr>
        <w:tc>
          <w:tcPr>
            <w:tcW w:w="9054" w:type="dxa"/>
            <w:tcBorders>
              <w:bottom w:val="single" w:sz="4" w:space="0" w:color="000000"/>
            </w:tcBorders>
            <w:shd w:val="clear" w:color="auto" w:fill="D9D9D9" w:themeFill="background1" w:themeFillShade="D9"/>
          </w:tcPr>
          <w:p w14:paraId="550D5CAE"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rPr>
              <w:t>Rozdział 4</w:t>
            </w:r>
          </w:p>
          <w:p w14:paraId="7CA96629"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b/>
              </w:rPr>
              <w:t>OPIS PRZEDMIOTU ZAMÓWIENIA</w:t>
            </w:r>
          </w:p>
        </w:tc>
      </w:tr>
    </w:tbl>
    <w:p w14:paraId="515F7405" w14:textId="77777777" w:rsidR="008D0F19" w:rsidRPr="007861D3" w:rsidRDefault="008D0F19">
      <w:pPr>
        <w:pStyle w:val="Kolorowalistaakcent11"/>
        <w:tabs>
          <w:tab w:val="left" w:pos="567"/>
        </w:tabs>
        <w:suppressAutoHyphens/>
        <w:spacing w:before="0" w:after="0" w:line="276" w:lineRule="auto"/>
        <w:ind w:left="0"/>
        <w:rPr>
          <w:rFonts w:asciiTheme="minorHAnsi" w:hAnsiTheme="minorHAnsi" w:cstheme="minorHAnsi"/>
          <w:bCs/>
          <w:vanish/>
          <w:sz w:val="24"/>
          <w:szCs w:val="24"/>
        </w:rPr>
      </w:pPr>
    </w:p>
    <w:p w14:paraId="55F2D435" w14:textId="77777777" w:rsidR="008D0F19" w:rsidRPr="007861D3" w:rsidRDefault="008D0F19">
      <w:pPr>
        <w:pStyle w:val="Kolorowalistaakcent11"/>
        <w:tabs>
          <w:tab w:val="left" w:pos="567"/>
        </w:tabs>
        <w:suppressAutoHyphens/>
        <w:spacing w:line="276" w:lineRule="auto"/>
        <w:ind w:left="567"/>
        <w:rPr>
          <w:rFonts w:asciiTheme="minorHAnsi" w:hAnsiTheme="minorHAnsi" w:cstheme="minorHAnsi"/>
          <w:b/>
          <w:bCs/>
          <w:sz w:val="24"/>
          <w:szCs w:val="24"/>
        </w:rPr>
      </w:pPr>
    </w:p>
    <w:p w14:paraId="06521D01" w14:textId="05DBD952" w:rsidR="007278ED" w:rsidRPr="007861D3" w:rsidRDefault="007278ED" w:rsidP="007278ED">
      <w:pPr>
        <w:spacing w:after="160" w:line="256" w:lineRule="auto"/>
        <w:rPr>
          <w:rFonts w:asciiTheme="minorHAnsi" w:eastAsiaTheme="minorHAnsi" w:hAnsiTheme="minorHAnsi" w:cstheme="minorHAnsi"/>
          <w:b/>
          <w:bCs/>
          <w:lang w:eastAsia="en-US"/>
        </w:rPr>
      </w:pPr>
      <w:r w:rsidRPr="007861D3">
        <w:rPr>
          <w:rFonts w:asciiTheme="minorHAnsi" w:hAnsiTheme="minorHAnsi" w:cstheme="minorHAnsi"/>
        </w:rPr>
        <w:t xml:space="preserve">4.1 </w:t>
      </w:r>
      <w:r w:rsidR="006825BA" w:rsidRPr="007861D3">
        <w:rPr>
          <w:rFonts w:asciiTheme="minorHAnsi" w:hAnsiTheme="minorHAnsi" w:cstheme="minorHAnsi"/>
        </w:rPr>
        <w:t>Zadanie Pt</w:t>
      </w:r>
      <w:r w:rsidR="00377507" w:rsidRPr="007861D3">
        <w:rPr>
          <w:rFonts w:asciiTheme="minorHAnsi" w:hAnsiTheme="minorHAnsi" w:cstheme="minorHAnsi"/>
        </w:rPr>
        <w:t xml:space="preserve"> </w:t>
      </w:r>
      <w:r w:rsidRPr="007861D3">
        <w:rPr>
          <w:rFonts w:asciiTheme="minorHAnsi" w:hAnsiTheme="minorHAnsi" w:cstheme="minorHAnsi"/>
          <w:b/>
          <w:bCs/>
          <w:i/>
        </w:rPr>
        <w:t>.</w:t>
      </w:r>
      <w:r w:rsidRPr="007861D3">
        <w:rPr>
          <w:rFonts w:asciiTheme="minorHAnsi" w:eastAsiaTheme="minorHAnsi" w:hAnsiTheme="minorHAnsi" w:cstheme="minorHAnsi"/>
          <w:b/>
          <w:bCs/>
          <w:lang w:eastAsia="en-US"/>
        </w:rPr>
        <w:t xml:space="preserve"> „MOW Jaworek stawia na wychowanków!” </w:t>
      </w:r>
      <w:r w:rsidRPr="007861D3">
        <w:rPr>
          <w:rFonts w:asciiTheme="minorHAnsi" w:hAnsiTheme="minorHAnsi" w:cstheme="minorHAnsi"/>
          <w:b/>
          <w:bCs/>
        </w:rPr>
        <w:t>-świadczenie usług psychoterapii indywidualnej</w:t>
      </w:r>
      <w:r w:rsidR="00625C4C">
        <w:rPr>
          <w:rFonts w:asciiTheme="minorHAnsi" w:hAnsiTheme="minorHAnsi" w:cstheme="minorHAnsi"/>
          <w:b/>
          <w:bCs/>
        </w:rPr>
        <w:t xml:space="preserve"> </w:t>
      </w:r>
      <w:r w:rsidRPr="007861D3">
        <w:rPr>
          <w:rFonts w:asciiTheme="minorHAnsi" w:hAnsiTheme="minorHAnsi" w:cstheme="minorHAnsi"/>
          <w:b/>
          <w:bCs/>
        </w:rPr>
        <w:t>i z zakresu psychiatrii</w:t>
      </w:r>
    </w:p>
    <w:p w14:paraId="627EA14A" w14:textId="172F68D6" w:rsidR="00A05C9D" w:rsidRPr="007861D3" w:rsidRDefault="00A05C9D" w:rsidP="007278ED">
      <w:pPr>
        <w:widowControl w:val="0"/>
        <w:spacing w:line="360" w:lineRule="auto"/>
        <w:jc w:val="center"/>
        <w:outlineLvl w:val="3"/>
        <w:rPr>
          <w:rFonts w:asciiTheme="minorHAnsi" w:hAnsiTheme="minorHAnsi" w:cstheme="minorHAnsi"/>
        </w:rPr>
      </w:pPr>
    </w:p>
    <w:p w14:paraId="1C586C0F" w14:textId="432794B2" w:rsidR="007278ED" w:rsidRPr="007861D3" w:rsidRDefault="006825BA" w:rsidP="00FD32D7">
      <w:pPr>
        <w:spacing w:line="360" w:lineRule="auto"/>
        <w:rPr>
          <w:rFonts w:asciiTheme="minorHAnsi" w:hAnsiTheme="minorHAnsi" w:cstheme="minorHAnsi"/>
        </w:rPr>
      </w:pPr>
      <w:r w:rsidRPr="007861D3">
        <w:rPr>
          <w:rFonts w:asciiTheme="minorHAnsi" w:hAnsiTheme="minorHAnsi" w:cstheme="minorHAnsi"/>
          <w:color w:val="000000"/>
        </w:rPr>
        <w:t xml:space="preserve">Przedmiot zamówienia ma zostać wykonany w ramach i w celu realizacji </w:t>
      </w:r>
      <w:r w:rsidR="00377507" w:rsidRPr="007861D3">
        <w:rPr>
          <w:rFonts w:asciiTheme="minorHAnsi" w:hAnsiTheme="minorHAnsi" w:cstheme="minorHAnsi"/>
        </w:rPr>
        <w:t xml:space="preserve">projektu </w:t>
      </w:r>
      <w:r w:rsidR="007278ED" w:rsidRPr="007861D3">
        <w:rPr>
          <w:rFonts w:asciiTheme="minorHAnsi" w:hAnsiTheme="minorHAnsi" w:cstheme="minorHAnsi"/>
        </w:rPr>
        <w:t>„MOW Jaworek stawia na wychowanków!”, dofinansowanego ze źródeł programu Regionalnego Programu Operacyjnego Województwa Mazowieckiego na lata 2014-2020, Działanie 9.1 Aktywizacja społeczno-zawodowa osób wykluczonych i przeciwdziałanie wykluczeniu społecznemu</w:t>
      </w:r>
      <w:r w:rsidR="00E55ADB" w:rsidRPr="007861D3">
        <w:rPr>
          <w:rFonts w:asciiTheme="minorHAnsi" w:hAnsiTheme="minorHAnsi" w:cstheme="minorHAnsi"/>
        </w:rPr>
        <w:t>.</w:t>
      </w:r>
    </w:p>
    <w:p w14:paraId="09ECF700" w14:textId="45375C66" w:rsidR="008D0F19" w:rsidRPr="007861D3" w:rsidRDefault="006825BA" w:rsidP="00FD32D7">
      <w:pPr>
        <w:spacing w:line="360" w:lineRule="auto"/>
        <w:jc w:val="both"/>
        <w:rPr>
          <w:rFonts w:asciiTheme="minorHAnsi" w:eastAsia="Calibri" w:hAnsiTheme="minorHAnsi" w:cstheme="minorHAnsi"/>
        </w:rPr>
      </w:pPr>
      <w:r w:rsidRPr="007861D3">
        <w:rPr>
          <w:rFonts w:asciiTheme="minorHAnsi" w:eastAsia="Calibri" w:hAnsiTheme="minorHAnsi" w:cstheme="minorHAnsi"/>
        </w:rPr>
        <w:t xml:space="preserve">Odbiorcami </w:t>
      </w:r>
      <w:r w:rsidR="0039417C" w:rsidRPr="007861D3">
        <w:rPr>
          <w:rFonts w:asciiTheme="minorHAnsi" w:eastAsia="Calibri" w:hAnsiTheme="minorHAnsi" w:cstheme="minorHAnsi"/>
        </w:rPr>
        <w:t>specjalistycznych usług świadczonych przez psy</w:t>
      </w:r>
      <w:r w:rsidR="007278ED" w:rsidRPr="007861D3">
        <w:rPr>
          <w:rFonts w:asciiTheme="minorHAnsi" w:eastAsia="Calibri" w:hAnsiTheme="minorHAnsi" w:cstheme="minorHAnsi"/>
        </w:rPr>
        <w:t>choterape</w:t>
      </w:r>
      <w:r w:rsidR="00312A5D" w:rsidRPr="007861D3">
        <w:rPr>
          <w:rFonts w:asciiTheme="minorHAnsi" w:eastAsia="Calibri" w:hAnsiTheme="minorHAnsi" w:cstheme="minorHAnsi"/>
        </w:rPr>
        <w:t xml:space="preserve">utów </w:t>
      </w:r>
      <w:r w:rsidR="0039417C" w:rsidRPr="007861D3">
        <w:rPr>
          <w:rFonts w:asciiTheme="minorHAnsi" w:eastAsia="Calibri" w:hAnsiTheme="minorHAnsi" w:cstheme="minorHAnsi"/>
        </w:rPr>
        <w:t xml:space="preserve">i </w:t>
      </w:r>
      <w:r w:rsidR="00312A5D" w:rsidRPr="007861D3">
        <w:rPr>
          <w:rFonts w:asciiTheme="minorHAnsi" w:eastAsia="Calibri" w:hAnsiTheme="minorHAnsi" w:cstheme="minorHAnsi"/>
        </w:rPr>
        <w:t xml:space="preserve"> psychiatrę  są wychowankowie Młodzieżowego Ośrodka Wychowawczego w Jaworku</w:t>
      </w:r>
      <w:r w:rsidRPr="007861D3">
        <w:rPr>
          <w:rFonts w:asciiTheme="minorHAnsi" w:hAnsiTheme="minorHAnsi" w:cstheme="minorHAnsi"/>
          <w:color w:val="000000"/>
        </w:rPr>
        <w:t>.</w:t>
      </w:r>
    </w:p>
    <w:p w14:paraId="50CACB4D" w14:textId="77777777" w:rsidR="00B8650D" w:rsidRPr="007861D3" w:rsidRDefault="00B8650D">
      <w:pPr>
        <w:spacing w:line="360" w:lineRule="auto"/>
        <w:jc w:val="both"/>
        <w:rPr>
          <w:rFonts w:asciiTheme="minorHAnsi" w:hAnsiTheme="minorHAnsi" w:cstheme="minorHAnsi"/>
        </w:rPr>
      </w:pPr>
    </w:p>
    <w:p w14:paraId="6B3C5337" w14:textId="77777777" w:rsidR="000D1663" w:rsidRPr="007861D3" w:rsidRDefault="006825BA" w:rsidP="000D1663">
      <w:pPr>
        <w:rPr>
          <w:rFonts w:asciiTheme="minorHAnsi" w:hAnsiTheme="minorHAnsi" w:cstheme="minorHAnsi"/>
          <w:b/>
          <w:bCs/>
        </w:rPr>
      </w:pPr>
      <w:r w:rsidRPr="007861D3">
        <w:rPr>
          <w:rFonts w:asciiTheme="minorHAnsi" w:hAnsiTheme="minorHAnsi" w:cstheme="minorHAnsi"/>
          <w:b/>
          <w:bCs/>
        </w:rPr>
        <w:t xml:space="preserve">4.1.1 </w:t>
      </w:r>
      <w:r w:rsidR="000D1663" w:rsidRPr="007861D3">
        <w:rPr>
          <w:rFonts w:asciiTheme="minorHAnsi" w:hAnsiTheme="minorHAnsi" w:cstheme="minorHAnsi"/>
          <w:b/>
          <w:bCs/>
        </w:rPr>
        <w:t xml:space="preserve">I. Zakres rzeczowy zamówienia:  Świadczenie usługi psychoterapii indywidualnej na terenie Młodzieżowego Ośrodka Wychowawczego w Jaworku. </w:t>
      </w:r>
    </w:p>
    <w:p w14:paraId="40F814BC" w14:textId="77777777" w:rsidR="000D1663" w:rsidRPr="007861D3" w:rsidRDefault="000D1663" w:rsidP="000D1663">
      <w:pPr>
        <w:rPr>
          <w:rFonts w:asciiTheme="minorHAnsi" w:hAnsiTheme="minorHAnsi" w:cstheme="minorHAnsi"/>
          <w:b/>
          <w:bCs/>
        </w:rPr>
      </w:pPr>
      <w:bookmarkStart w:id="3" w:name="_Hlk113799004"/>
    </w:p>
    <w:p w14:paraId="045158C0" w14:textId="1A9E2B84" w:rsidR="000D1663" w:rsidRPr="007861D3" w:rsidRDefault="000D1663" w:rsidP="000D1663">
      <w:pPr>
        <w:rPr>
          <w:rFonts w:asciiTheme="minorHAnsi" w:hAnsiTheme="minorHAnsi" w:cstheme="minorHAnsi"/>
          <w:b/>
          <w:bCs/>
        </w:rPr>
      </w:pPr>
      <w:r w:rsidRPr="007861D3">
        <w:rPr>
          <w:rFonts w:asciiTheme="minorHAnsi" w:hAnsiTheme="minorHAnsi" w:cstheme="minorHAnsi"/>
          <w:b/>
          <w:bCs/>
        </w:rPr>
        <w:t>Część I zamówienia:</w:t>
      </w:r>
    </w:p>
    <w:p w14:paraId="3FC6634A"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rPr>
        <w:t>Liczba godzin na  1 uczestnika projektu: średnio 2 h/miesiąc</w:t>
      </w:r>
    </w:p>
    <w:p w14:paraId="38DBE7CC"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b/>
          <w:bCs/>
        </w:rPr>
        <w:lastRenderedPageBreak/>
        <w:t>Usługa psychoterapii indywidualnej</w:t>
      </w:r>
      <w:r w:rsidRPr="007861D3">
        <w:rPr>
          <w:rFonts w:asciiTheme="minorHAnsi" w:hAnsiTheme="minorHAnsi" w:cstheme="minorHAnsi"/>
        </w:rPr>
        <w:t xml:space="preserve"> świadczona na rzecz 23 podopiecznych/uczestników projektu; części I zamówienia: minimum 46 h miesięcznie/ 14 miesięcy tj. 644 h od dnia podpisania umowy do 30.11.2023 r.</w:t>
      </w:r>
    </w:p>
    <w:bookmarkEnd w:id="3"/>
    <w:p w14:paraId="254F138D" w14:textId="77777777" w:rsidR="000D1663" w:rsidRPr="007861D3" w:rsidRDefault="000D1663" w:rsidP="00FD32D7">
      <w:pPr>
        <w:spacing w:line="360" w:lineRule="auto"/>
        <w:rPr>
          <w:rFonts w:asciiTheme="minorHAnsi" w:hAnsiTheme="minorHAnsi" w:cstheme="minorHAnsi"/>
          <w:b/>
          <w:bCs/>
        </w:rPr>
      </w:pPr>
    </w:p>
    <w:p w14:paraId="675855BF" w14:textId="08404977" w:rsidR="000D1663" w:rsidRPr="007861D3" w:rsidRDefault="000D1663" w:rsidP="00FD32D7">
      <w:pPr>
        <w:spacing w:line="360" w:lineRule="auto"/>
        <w:rPr>
          <w:rFonts w:asciiTheme="minorHAnsi" w:hAnsiTheme="minorHAnsi" w:cstheme="minorHAnsi"/>
          <w:b/>
          <w:bCs/>
        </w:rPr>
      </w:pPr>
      <w:r w:rsidRPr="007861D3">
        <w:rPr>
          <w:rFonts w:asciiTheme="minorHAnsi" w:hAnsiTheme="minorHAnsi" w:cstheme="minorHAnsi"/>
          <w:b/>
          <w:bCs/>
        </w:rPr>
        <w:t>Część II zamówienia:</w:t>
      </w:r>
    </w:p>
    <w:p w14:paraId="42DE7C05"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rPr>
        <w:t>Liczba godzin na  1 uczestnika projektu: średnio 2 h/miesiąc</w:t>
      </w:r>
    </w:p>
    <w:p w14:paraId="6C489A6A" w14:textId="77E08766"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b/>
          <w:bCs/>
        </w:rPr>
        <w:t>Usługa psychoterapii indywidualnej</w:t>
      </w:r>
      <w:r w:rsidRPr="007861D3">
        <w:rPr>
          <w:rFonts w:asciiTheme="minorHAnsi" w:hAnsiTheme="minorHAnsi" w:cstheme="minorHAnsi"/>
        </w:rPr>
        <w:t xml:space="preserve"> świadczona na rzecz 22 podopiecznych/uczestników projektu; części I</w:t>
      </w:r>
      <w:r w:rsidR="00CB1524">
        <w:rPr>
          <w:rFonts w:asciiTheme="minorHAnsi" w:hAnsiTheme="minorHAnsi" w:cstheme="minorHAnsi"/>
        </w:rPr>
        <w:t>I</w:t>
      </w:r>
      <w:r w:rsidRPr="007861D3">
        <w:rPr>
          <w:rFonts w:asciiTheme="minorHAnsi" w:hAnsiTheme="minorHAnsi" w:cstheme="minorHAnsi"/>
        </w:rPr>
        <w:t xml:space="preserve"> zamówienia: minimum 44 h miesięcznie/ 14 miesięcy tj. 616 h od dnia podpisania umowy do 30.11.2023 r.</w:t>
      </w:r>
    </w:p>
    <w:p w14:paraId="5A843475" w14:textId="77777777" w:rsidR="000D1663" w:rsidRPr="007861D3" w:rsidRDefault="000D1663" w:rsidP="000D1663">
      <w:pPr>
        <w:rPr>
          <w:rFonts w:asciiTheme="minorHAnsi" w:hAnsiTheme="minorHAnsi" w:cstheme="minorHAnsi"/>
        </w:rPr>
      </w:pPr>
    </w:p>
    <w:p w14:paraId="3858C31A" w14:textId="6709FAF8"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4.1.2.Zakres usługi obejmuje w szczególności: </w:t>
      </w:r>
    </w:p>
    <w:p w14:paraId="40419A2E"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Psychoterapia indywidualna – w trakcie dorastania zachodzą intensywne zmiany w strukturze biologicznej, społecznej i emocjonalnej. Psychoterapia będzie opierać się na analizowaniu sposobu funkcjonowania nastolatka. Nacisk położony będzie na więziach nastolatka z bliskimi osobami, umożliwienie nowego doświadczenia interpersonalnego i poprawę funkcjonowania w obszarach emocjonalnym i społecznym.</w:t>
      </w:r>
    </w:p>
    <w:p w14:paraId="290BF382" w14:textId="4B813B38"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 współpracę z opiekunem uczestnika projektów  zakresie wspierania psychologiczno-pedagogicznego i terapeutycznego zmierzającego do wielostronnej aktywizacji osoby korzystającej psychoterapii indywidualnej. . </w:t>
      </w:r>
    </w:p>
    <w:p w14:paraId="4A897D92"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-Zakres wsparcia i wymiar godzinowy psychoterapii indywidualnej jest określany indywidualnie. Psychoterapia będzie realizowana w oparciu o Indywidualny Plan Działania (IPD) oraz Indywidualną Ścieżkę Reintegracji (IŚR). </w:t>
      </w:r>
    </w:p>
    <w:p w14:paraId="17A31E7C"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 Usługi psychoterapii indywidualnej są świadczone przez osoby, które spełniają określone w niniejszym postępowaniu wymogi dotyczące kwalifikacji lub kompetencji, oraz zostały zapoznane z zakresem obowiązków w formie pisemnej. </w:t>
      </w:r>
    </w:p>
    <w:p w14:paraId="67D549B8" w14:textId="37C9A5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Osoba realizująca psychoterapię indywidualną opracuje we współpracy z podmiotem realizującym usługi indywidualny plan działania i pracy z uczestnikiem projektu.</w:t>
      </w:r>
    </w:p>
    <w:p w14:paraId="4DDDA311" w14:textId="242FDD11" w:rsidR="00E55ADB" w:rsidRPr="007861D3" w:rsidRDefault="00E55ADB" w:rsidP="000D1663">
      <w:pPr>
        <w:spacing w:line="360" w:lineRule="auto"/>
        <w:jc w:val="both"/>
        <w:rPr>
          <w:rFonts w:asciiTheme="minorHAnsi" w:hAnsiTheme="minorHAnsi" w:cstheme="minorHAnsi"/>
        </w:rPr>
      </w:pPr>
      <w:r w:rsidRPr="007861D3">
        <w:rPr>
          <w:rFonts w:asciiTheme="minorHAnsi" w:hAnsiTheme="minorHAnsi" w:cstheme="minorHAnsi"/>
        </w:rPr>
        <w:t>- Terapia będzie odbywać się od poniedziałku do niedzieli, przy czym w dni robocze terapia będzie odbywać się w godzinach po południowych, zaś w weekendy po ustaleniu harmonogramu z Wykonawcą.</w:t>
      </w:r>
    </w:p>
    <w:p w14:paraId="7C7A0D67"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-Sposób dokumentacji usługi:</w:t>
      </w:r>
    </w:p>
    <w:p w14:paraId="71612865"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lastRenderedPageBreak/>
        <w:t xml:space="preserve">Dokumentacja usługi prowadzona w formie papierowej i elektronicznej - obejmuje  prowadzenie dokumentacji zgodnie z wzorami przekazanymi przez Zamawiającego, w tym prowadzenie dziennika psychoterapii indywidualnej oraz karty udzielonego wsparcia- zawierającego ewidencję wykonania zleconych czynności-zał. 7 i 8 do SWZ </w:t>
      </w:r>
    </w:p>
    <w:p w14:paraId="37578DD3"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Miejsce świadczenia usługi: </w:t>
      </w:r>
    </w:p>
    <w:p w14:paraId="34E8971E"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Usługa świadczona w miejscu zamieszkania Uczestników Projektu – na terenie Młodzieżowego Ośrodka Wychowawczego w Jaworku województwo mazowieckie. </w:t>
      </w:r>
    </w:p>
    <w:p w14:paraId="79335382" w14:textId="40FD72C2" w:rsidR="000D1663" w:rsidRPr="007861D3" w:rsidRDefault="000D1663" w:rsidP="000D1663">
      <w:pPr>
        <w:rPr>
          <w:rFonts w:asciiTheme="minorHAnsi" w:hAnsiTheme="minorHAnsi" w:cstheme="minorHAnsi"/>
          <w:b/>
          <w:bCs/>
        </w:rPr>
      </w:pPr>
      <w:r w:rsidRPr="007861D3">
        <w:rPr>
          <w:rFonts w:asciiTheme="minorHAnsi" w:hAnsiTheme="minorHAnsi" w:cstheme="minorHAnsi"/>
          <w:b/>
          <w:bCs/>
        </w:rPr>
        <w:t>4.</w:t>
      </w:r>
      <w:r w:rsidR="00CB1524">
        <w:rPr>
          <w:rFonts w:asciiTheme="minorHAnsi" w:hAnsiTheme="minorHAnsi" w:cstheme="minorHAnsi"/>
          <w:b/>
          <w:bCs/>
        </w:rPr>
        <w:t>2</w:t>
      </w:r>
      <w:r w:rsidRPr="007861D3">
        <w:rPr>
          <w:rFonts w:asciiTheme="minorHAnsi" w:hAnsiTheme="minorHAnsi" w:cstheme="minorHAnsi"/>
          <w:b/>
          <w:bCs/>
        </w:rPr>
        <w:t>. Zakres rzeczowy zamówienia:  Wsparcie psychiatry świadczone na terenie Młodzieżowego Ośrodka Wychowawczego w Jaworku.</w:t>
      </w:r>
    </w:p>
    <w:p w14:paraId="6F5C001C" w14:textId="77777777" w:rsidR="000D1663" w:rsidRPr="007861D3" w:rsidRDefault="000D1663" w:rsidP="000D1663">
      <w:pPr>
        <w:rPr>
          <w:rFonts w:asciiTheme="minorHAnsi" w:hAnsiTheme="minorHAnsi" w:cstheme="minorHAnsi"/>
          <w:b/>
          <w:bCs/>
        </w:rPr>
      </w:pPr>
    </w:p>
    <w:p w14:paraId="4117982A" w14:textId="48351954" w:rsidR="000D1663" w:rsidRPr="007861D3" w:rsidRDefault="000D1663" w:rsidP="000D1663">
      <w:pPr>
        <w:rPr>
          <w:rFonts w:asciiTheme="minorHAnsi" w:hAnsiTheme="minorHAnsi" w:cstheme="minorHAnsi"/>
          <w:b/>
          <w:bCs/>
        </w:rPr>
      </w:pPr>
      <w:r w:rsidRPr="007861D3">
        <w:rPr>
          <w:rFonts w:asciiTheme="minorHAnsi" w:hAnsiTheme="minorHAnsi" w:cstheme="minorHAnsi"/>
          <w:b/>
          <w:bCs/>
        </w:rPr>
        <w:t>Część I</w:t>
      </w:r>
      <w:r w:rsidR="00A479F3">
        <w:rPr>
          <w:rFonts w:asciiTheme="minorHAnsi" w:hAnsiTheme="minorHAnsi" w:cstheme="minorHAnsi"/>
          <w:b/>
          <w:bCs/>
        </w:rPr>
        <w:t>II</w:t>
      </w:r>
      <w:r w:rsidRPr="007861D3">
        <w:rPr>
          <w:rFonts w:asciiTheme="minorHAnsi" w:hAnsiTheme="minorHAnsi" w:cstheme="minorHAnsi"/>
          <w:b/>
          <w:bCs/>
        </w:rPr>
        <w:t xml:space="preserve"> zamówienia:</w:t>
      </w:r>
    </w:p>
    <w:p w14:paraId="41355980"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rPr>
        <w:t>Liczba godzin na  1 uczestnika projektu: średnio 1 h/miesiąc</w:t>
      </w:r>
    </w:p>
    <w:p w14:paraId="36B75FF6"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rPr>
        <w:t>Usługa polegająca na wsparciu psychiatry świadczona na rzecz 10 podopiecznych/uczestników projektu 10 h/ 14 miesięcy tj.  140 h od dnia podpisania umowy do 30.11.2023 r.</w:t>
      </w:r>
    </w:p>
    <w:p w14:paraId="66EF1FAD" w14:textId="77777777" w:rsidR="000D1663" w:rsidRPr="007861D3" w:rsidRDefault="000D1663" w:rsidP="000D1663">
      <w:pPr>
        <w:rPr>
          <w:rFonts w:asciiTheme="minorHAnsi" w:hAnsiTheme="minorHAnsi" w:cstheme="minorHAnsi"/>
        </w:rPr>
      </w:pPr>
    </w:p>
    <w:p w14:paraId="33E93FC1" w14:textId="6502AD68"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 4.</w:t>
      </w:r>
      <w:r w:rsidR="00CB1524">
        <w:rPr>
          <w:rFonts w:asciiTheme="minorHAnsi" w:hAnsiTheme="minorHAnsi" w:cstheme="minorHAnsi"/>
        </w:rPr>
        <w:t>2</w:t>
      </w:r>
      <w:r w:rsidRPr="007861D3">
        <w:rPr>
          <w:rFonts w:asciiTheme="minorHAnsi" w:hAnsiTheme="minorHAnsi" w:cstheme="minorHAnsi"/>
        </w:rPr>
        <w:t xml:space="preserve">.1.Zakres usługi obejmuje w szczególności: </w:t>
      </w:r>
    </w:p>
    <w:p w14:paraId="163F8B5C" w14:textId="08A15920"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b/>
          <w:bCs/>
        </w:rPr>
        <w:t>Wsparcie psychiatry</w:t>
      </w:r>
      <w:r w:rsidRPr="007861D3">
        <w:rPr>
          <w:rFonts w:asciiTheme="minorHAnsi" w:hAnsiTheme="minorHAnsi" w:cstheme="minorHAnsi"/>
        </w:rPr>
        <w:t xml:space="preserve"> - niezbędne do zdiagnozowani</w:t>
      </w:r>
      <w:r w:rsidR="00BB7E83" w:rsidRPr="007861D3">
        <w:rPr>
          <w:rFonts w:asciiTheme="minorHAnsi" w:hAnsiTheme="minorHAnsi" w:cstheme="minorHAnsi"/>
        </w:rPr>
        <w:t>a</w:t>
      </w:r>
      <w:r w:rsidRPr="007861D3">
        <w:rPr>
          <w:rFonts w:asciiTheme="minorHAnsi" w:hAnsiTheme="minorHAnsi" w:cstheme="minorHAnsi"/>
        </w:rPr>
        <w:t xml:space="preserve"> i leczeni</w:t>
      </w:r>
      <w:r w:rsidR="00BB7E83" w:rsidRPr="007861D3">
        <w:rPr>
          <w:rFonts w:asciiTheme="minorHAnsi" w:hAnsiTheme="minorHAnsi" w:cstheme="minorHAnsi"/>
        </w:rPr>
        <w:t>a</w:t>
      </w:r>
      <w:r w:rsidRPr="007861D3">
        <w:rPr>
          <w:rFonts w:asciiTheme="minorHAnsi" w:hAnsiTheme="minorHAnsi" w:cstheme="minorHAnsi"/>
        </w:rPr>
        <w:t xml:space="preserve"> chorób i zaburzeń psychicznych.</w:t>
      </w:r>
    </w:p>
    <w:p w14:paraId="78F2F5A3" w14:textId="0997099B" w:rsidR="000D1663" w:rsidRPr="007861D3" w:rsidRDefault="00BB7E83" w:rsidP="000D1663">
      <w:pPr>
        <w:spacing w:line="360" w:lineRule="auto"/>
        <w:jc w:val="both"/>
        <w:rPr>
          <w:rFonts w:asciiTheme="minorHAnsi" w:hAnsiTheme="minorHAnsi" w:cstheme="minorHAnsi"/>
        </w:rPr>
      </w:pPr>
      <w:r w:rsidRPr="007861D3">
        <w:rPr>
          <w:rFonts w:asciiTheme="minorHAnsi" w:hAnsiTheme="minorHAnsi" w:cstheme="minorHAnsi"/>
        </w:rPr>
        <w:t>P</w:t>
      </w:r>
      <w:r w:rsidR="000D1663" w:rsidRPr="007861D3">
        <w:rPr>
          <w:rFonts w:asciiTheme="minorHAnsi" w:hAnsiTheme="minorHAnsi" w:cstheme="minorHAnsi"/>
        </w:rPr>
        <w:t xml:space="preserve">sychiatra może wdrożyć farmakoterapię lub skierować pacjenta na specjalistyczne badania, jest w stanie dostrzec ewentualne powiązania między zaburzeniami psychicznymi a somatycznymi. </w:t>
      </w:r>
    </w:p>
    <w:p w14:paraId="1BC66847" w14:textId="41E1E62C"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Zakres wsparcia i wymiar godzinowy psychoterapii indywidualnej jest określany indywidualnie. Psychoterapia będzie realizowana w oparciu o Indywidualny Plan Działania (IPD) oraz Indywidualną Ścieżkę Reintegracji (IŚR).</w:t>
      </w:r>
    </w:p>
    <w:p w14:paraId="259B1B39"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 Usługa wsparcie psychiatry są świadczone przez osoby, które spełniają określone w niniejszym postępowaniu wymogi dotyczące kwalifikacji lub kompetencji, oraz zostały zapoznane z zakresem obowiązków w formie pisemnej. </w:t>
      </w:r>
    </w:p>
    <w:p w14:paraId="4A7032B9" w14:textId="02582F6B"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Usługa wsparcie psychiatry opracuje we współpracy z podmiotem realizującym usługi  rehabilitacyjne indywidualny plan wsparcia  i pracy z uczestnikiem projektu.</w:t>
      </w:r>
    </w:p>
    <w:p w14:paraId="3929349D" w14:textId="5AF96032" w:rsidR="00BB7E83" w:rsidRPr="007861D3" w:rsidRDefault="00BB7E83" w:rsidP="00BB7E83">
      <w:pPr>
        <w:spacing w:line="360" w:lineRule="auto"/>
        <w:jc w:val="both"/>
        <w:rPr>
          <w:rFonts w:asciiTheme="minorHAnsi" w:hAnsiTheme="minorHAnsi" w:cstheme="minorHAnsi"/>
        </w:rPr>
      </w:pPr>
      <w:r w:rsidRPr="007861D3">
        <w:rPr>
          <w:rFonts w:asciiTheme="minorHAnsi" w:hAnsiTheme="minorHAnsi" w:cstheme="minorHAnsi"/>
        </w:rPr>
        <w:t>Wsparcie będzie odbywać się od poniedziałku do niedzieli, przy czym w dni robocze  wsparcie psychiatry będzie odbywać się w godzinach popołudniowych, zaś w weekendy po ustaleniu harmonogramu z Wykonawcą.</w:t>
      </w:r>
    </w:p>
    <w:p w14:paraId="0C1FC084" w14:textId="77777777" w:rsidR="00BB7E83" w:rsidRPr="007861D3" w:rsidRDefault="00BB7E83" w:rsidP="000D1663">
      <w:pPr>
        <w:spacing w:line="360" w:lineRule="auto"/>
        <w:jc w:val="both"/>
        <w:rPr>
          <w:rFonts w:asciiTheme="minorHAnsi" w:hAnsiTheme="minorHAnsi" w:cstheme="minorHAnsi"/>
        </w:rPr>
      </w:pPr>
    </w:p>
    <w:p w14:paraId="4D56B4F4"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lastRenderedPageBreak/>
        <w:t>-Sposób dokumentacji usługi:</w:t>
      </w:r>
    </w:p>
    <w:p w14:paraId="1268D500" w14:textId="479626DA"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Dokumentacja usługi prowadzona w formie papierowej i elektronicznej - obejmuje  prowadzenie dokumentacji zgodnie z wzorami przekazanymi przez Zamawiającego, w tym prowadzenie dziennika wsparcia psychiatry oraz karty udzielonego wsparcia- zawierającego ewidencję wykonania zleconych czynności-zał. 7</w:t>
      </w:r>
      <w:r w:rsidR="00FD32D7" w:rsidRPr="007861D3">
        <w:rPr>
          <w:rFonts w:asciiTheme="minorHAnsi" w:hAnsiTheme="minorHAnsi" w:cstheme="minorHAnsi"/>
        </w:rPr>
        <w:t xml:space="preserve"> i </w:t>
      </w:r>
      <w:r w:rsidRPr="007861D3">
        <w:rPr>
          <w:rFonts w:asciiTheme="minorHAnsi" w:hAnsiTheme="minorHAnsi" w:cstheme="minorHAnsi"/>
        </w:rPr>
        <w:t xml:space="preserve"> 8 do SWZ. </w:t>
      </w:r>
    </w:p>
    <w:p w14:paraId="025793C2" w14:textId="77777777" w:rsidR="00FD32D7" w:rsidRPr="007861D3" w:rsidRDefault="00FD32D7" w:rsidP="000D1663">
      <w:pPr>
        <w:spacing w:line="360" w:lineRule="auto"/>
        <w:jc w:val="both"/>
        <w:rPr>
          <w:rFonts w:asciiTheme="minorHAnsi" w:hAnsiTheme="minorHAnsi" w:cstheme="minorHAnsi"/>
        </w:rPr>
      </w:pPr>
    </w:p>
    <w:p w14:paraId="5AC02B1A" w14:textId="74CC3AA9" w:rsidR="000D1663" w:rsidRPr="007861D3" w:rsidRDefault="00FD32D7" w:rsidP="000D1663">
      <w:pPr>
        <w:spacing w:line="360" w:lineRule="auto"/>
        <w:jc w:val="both"/>
        <w:rPr>
          <w:rFonts w:asciiTheme="minorHAnsi" w:hAnsiTheme="minorHAnsi" w:cstheme="minorHAnsi"/>
        </w:rPr>
      </w:pPr>
      <w:r w:rsidRPr="007861D3">
        <w:rPr>
          <w:rFonts w:asciiTheme="minorHAnsi" w:hAnsiTheme="minorHAnsi" w:cstheme="minorHAnsi"/>
        </w:rPr>
        <w:t>-</w:t>
      </w:r>
      <w:r w:rsidR="000D1663" w:rsidRPr="007861D3">
        <w:rPr>
          <w:rFonts w:asciiTheme="minorHAnsi" w:hAnsiTheme="minorHAnsi" w:cstheme="minorHAnsi"/>
        </w:rPr>
        <w:t xml:space="preserve">Miejsce świadczenia usługi: </w:t>
      </w:r>
    </w:p>
    <w:p w14:paraId="194276F0"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Usługa świadczona w miejscu zamieszkania Uczestników Projektu – na terenie Młodzieżowego Ośrodka Wychowawczego w Jaworku województwo mazowieckie.</w:t>
      </w:r>
    </w:p>
    <w:p w14:paraId="5D8513EC" w14:textId="77777777" w:rsidR="008A18B7" w:rsidRPr="007861D3" w:rsidRDefault="008A18B7">
      <w:pPr>
        <w:spacing w:line="360" w:lineRule="auto"/>
        <w:jc w:val="both"/>
        <w:rPr>
          <w:rFonts w:asciiTheme="minorHAnsi" w:hAnsiTheme="minorHAnsi" w:cstheme="minorHAnsi"/>
          <w:b/>
          <w:color w:val="000000"/>
        </w:rPr>
      </w:pPr>
    </w:p>
    <w:p w14:paraId="7E81917E" w14:textId="27387E21" w:rsidR="008A18B7" w:rsidRPr="007861D3" w:rsidRDefault="008A18B7">
      <w:pPr>
        <w:spacing w:line="360" w:lineRule="auto"/>
        <w:jc w:val="both"/>
        <w:rPr>
          <w:rFonts w:asciiTheme="minorHAnsi" w:hAnsiTheme="minorHAnsi" w:cstheme="minorHAnsi"/>
          <w:b/>
          <w:color w:val="000000" w:themeColor="text1"/>
        </w:rPr>
      </w:pPr>
      <w:r w:rsidRPr="007861D3">
        <w:rPr>
          <w:rFonts w:asciiTheme="minorHAnsi" w:hAnsiTheme="minorHAnsi" w:cstheme="minorHAnsi"/>
          <w:b/>
          <w:color w:val="000000" w:themeColor="text1"/>
        </w:rPr>
        <w:t>Wymagania dodatkowe:</w:t>
      </w:r>
    </w:p>
    <w:p w14:paraId="349C9F05" w14:textId="0A46FC1C"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b/>
          <w:color w:val="000000" w:themeColor="text1"/>
        </w:rPr>
        <w:t>4.</w:t>
      </w:r>
      <w:r w:rsidR="00CB1524">
        <w:rPr>
          <w:rFonts w:asciiTheme="minorHAnsi" w:hAnsiTheme="minorHAnsi" w:cstheme="minorHAnsi"/>
          <w:b/>
          <w:color w:val="000000" w:themeColor="text1"/>
        </w:rPr>
        <w:t>3</w:t>
      </w:r>
      <w:r w:rsidRPr="007861D3">
        <w:rPr>
          <w:rFonts w:asciiTheme="minorHAnsi" w:hAnsiTheme="minorHAnsi" w:cstheme="minorHAnsi"/>
          <w:b/>
          <w:color w:val="000000" w:themeColor="text1"/>
        </w:rPr>
        <w:t xml:space="preserve">.  </w:t>
      </w:r>
      <w:r w:rsidRPr="007861D3">
        <w:rPr>
          <w:rFonts w:asciiTheme="minorHAnsi" w:hAnsiTheme="minorHAnsi" w:cstheme="minorHAnsi"/>
          <w:color w:val="000000" w:themeColor="text1"/>
        </w:rPr>
        <w:t>Osoby, które będą uczestniczyć w wykonywaniu zamówienia nie mogą być karane, muszą być sprawne fizycznie i intelektualnie, dyspozycyjne, kulturalne, winny posiadać umiejętność utrzymywania prawidłowych kontaktów interpersonalnych. Oprócz tego zobowiązane będą do przestrzegania następujących zasad:</w:t>
      </w:r>
    </w:p>
    <w:p w14:paraId="778D4054" w14:textId="77777777" w:rsidR="008D0F19" w:rsidRPr="007861D3" w:rsidRDefault="006825BA" w:rsidP="00DB7ADD">
      <w:pPr>
        <w:numPr>
          <w:ilvl w:val="0"/>
          <w:numId w:val="41"/>
        </w:numPr>
        <w:tabs>
          <w:tab w:val="left" w:pos="1080"/>
          <w:tab w:val="left" w:pos="1440"/>
        </w:tabs>
        <w:suppressAutoHyphens/>
        <w:spacing w:line="360" w:lineRule="auto"/>
        <w:ind w:left="1080" w:hanging="360"/>
        <w:jc w:val="both"/>
        <w:rPr>
          <w:rFonts w:asciiTheme="minorHAnsi" w:hAnsiTheme="minorHAnsi" w:cstheme="minorHAnsi"/>
          <w:color w:val="000000" w:themeColor="text1"/>
        </w:rPr>
      </w:pPr>
      <w:r w:rsidRPr="007861D3">
        <w:rPr>
          <w:rFonts w:asciiTheme="minorHAnsi" w:hAnsiTheme="minorHAnsi" w:cstheme="minorHAnsi"/>
          <w:color w:val="000000" w:themeColor="text1"/>
        </w:rPr>
        <w:t>zachowania tajemnicy służbowej w zakresie wszystkich informacji jakie uzyskają w trakcie pełnienia obowiązków, a w szczególności nie ujawniania osobom trzecim danych personalnych świadczeniobiorców, ich sytuacji osobistej, rodzinnej, zdrowotnej i ekonomicznej,</w:t>
      </w:r>
    </w:p>
    <w:p w14:paraId="7C1CDE3C" w14:textId="77777777" w:rsidR="008D0F19" w:rsidRPr="007861D3" w:rsidRDefault="006825BA" w:rsidP="00DB7ADD">
      <w:pPr>
        <w:numPr>
          <w:ilvl w:val="0"/>
          <w:numId w:val="41"/>
        </w:numPr>
        <w:tabs>
          <w:tab w:val="left" w:pos="1080"/>
          <w:tab w:val="left" w:pos="1440"/>
        </w:tabs>
        <w:suppressAutoHyphens/>
        <w:spacing w:line="360" w:lineRule="auto"/>
        <w:ind w:left="1080" w:hanging="360"/>
        <w:jc w:val="both"/>
        <w:rPr>
          <w:rFonts w:asciiTheme="minorHAnsi" w:hAnsiTheme="minorHAnsi" w:cstheme="minorHAnsi"/>
          <w:color w:val="000000" w:themeColor="text1"/>
        </w:rPr>
      </w:pPr>
      <w:r w:rsidRPr="007861D3">
        <w:rPr>
          <w:rFonts w:asciiTheme="minorHAnsi" w:hAnsiTheme="minorHAnsi" w:cstheme="minorHAnsi"/>
          <w:color w:val="000000" w:themeColor="text1"/>
        </w:rPr>
        <w:t>nie mogą obarczać własnymi problemami świadczeniobiorców,</w:t>
      </w:r>
    </w:p>
    <w:p w14:paraId="7A8695DF" w14:textId="4C4C515D" w:rsidR="008D0F19" w:rsidRPr="007861D3" w:rsidRDefault="006825BA">
      <w:pPr>
        <w:spacing w:line="360" w:lineRule="auto"/>
        <w:rPr>
          <w:rFonts w:asciiTheme="minorHAnsi" w:hAnsiTheme="minorHAnsi" w:cstheme="minorHAnsi"/>
          <w:color w:val="000000" w:themeColor="text1"/>
        </w:rPr>
      </w:pPr>
      <w:r w:rsidRPr="007861D3">
        <w:rPr>
          <w:rFonts w:asciiTheme="minorHAnsi" w:hAnsiTheme="minorHAnsi" w:cstheme="minorHAnsi"/>
          <w:color w:val="000000" w:themeColor="text1"/>
        </w:rPr>
        <w:t>w kontakcie ze świadczeniobiorcą muszą stosować zwroty grzecznościowe, szanować wolę świadczeniobiorcy</w:t>
      </w:r>
      <w:r w:rsidR="009439EE" w:rsidRPr="007861D3">
        <w:rPr>
          <w:rFonts w:asciiTheme="minorHAnsi" w:hAnsiTheme="minorHAnsi" w:cstheme="minorHAnsi"/>
          <w:color w:val="000000" w:themeColor="text1"/>
        </w:rPr>
        <w:t>.</w:t>
      </w:r>
    </w:p>
    <w:p w14:paraId="18308E2A" w14:textId="6DB8D9E0"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4.</w:t>
      </w:r>
      <w:r w:rsidR="00CB1524">
        <w:rPr>
          <w:rFonts w:asciiTheme="minorHAnsi" w:hAnsiTheme="minorHAnsi" w:cstheme="minorHAnsi"/>
          <w:color w:val="000000" w:themeColor="text1"/>
        </w:rPr>
        <w:t>4</w:t>
      </w:r>
      <w:r w:rsidRPr="007861D3">
        <w:rPr>
          <w:rFonts w:asciiTheme="minorHAnsi" w:hAnsiTheme="minorHAnsi" w:cstheme="minorHAnsi"/>
          <w:color w:val="000000" w:themeColor="text1"/>
        </w:rPr>
        <w:t xml:space="preserve"> Czas świadczenia usług, oznacza czas wykonywania zleconego zakresu usług</w:t>
      </w:r>
      <w:r w:rsidR="00FD32D7" w:rsidRPr="007861D3">
        <w:rPr>
          <w:rFonts w:asciiTheme="minorHAnsi" w:hAnsiTheme="minorHAnsi" w:cstheme="minorHAnsi"/>
          <w:color w:val="000000" w:themeColor="text1"/>
        </w:rPr>
        <w:t xml:space="preserve">. </w:t>
      </w:r>
      <w:r w:rsidRPr="007861D3">
        <w:rPr>
          <w:rFonts w:asciiTheme="minorHAnsi" w:hAnsiTheme="minorHAnsi" w:cstheme="minorHAnsi"/>
          <w:color w:val="000000" w:themeColor="text1"/>
        </w:rPr>
        <w:t>Zamawiający zastrzega, że do czasu świadczenia usług nie wlicza się czasu dojazdu lub dojścia do miejsca świadczenia usług-1 godzina oznacza 60 min.;</w:t>
      </w:r>
    </w:p>
    <w:p w14:paraId="0EA9E017" w14:textId="6613F9BD"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4.</w:t>
      </w:r>
      <w:r w:rsidR="00CB1524">
        <w:rPr>
          <w:rFonts w:asciiTheme="minorHAnsi" w:hAnsiTheme="minorHAnsi" w:cstheme="minorHAnsi"/>
          <w:color w:val="000000" w:themeColor="text1"/>
        </w:rPr>
        <w:t>5</w:t>
      </w:r>
      <w:r w:rsidRPr="007861D3">
        <w:rPr>
          <w:rFonts w:asciiTheme="minorHAnsi" w:hAnsiTheme="minorHAnsi" w:cstheme="minorHAnsi"/>
          <w:color w:val="000000" w:themeColor="text1"/>
        </w:rPr>
        <w:t xml:space="preserve"> Wykonawca ponosi odpowiedzialność z tytułu przetwarzania danych osobowych wynikających z przepisów prawa, w szczególności Ustawy o ochronie danych osobowych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w:t>
      </w:r>
      <w:r w:rsidRPr="007861D3">
        <w:rPr>
          <w:rFonts w:asciiTheme="minorHAnsi" w:hAnsiTheme="minorHAnsi" w:cstheme="minorHAnsi"/>
          <w:color w:val="000000" w:themeColor="text1"/>
        </w:rPr>
        <w:lastRenderedPageBreak/>
        <w:t>również obowiązek naprawienia szkody z tytułu naruszenia zasad przetwarzania informacji i danych osobowych w przypadku ich zaistnienia;</w:t>
      </w:r>
    </w:p>
    <w:p w14:paraId="62631865" w14:textId="46592109"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4.</w:t>
      </w:r>
      <w:r w:rsidR="00CB1524">
        <w:rPr>
          <w:rFonts w:asciiTheme="minorHAnsi" w:hAnsiTheme="minorHAnsi" w:cstheme="minorHAnsi"/>
          <w:color w:val="000000" w:themeColor="text1"/>
        </w:rPr>
        <w:t>6</w:t>
      </w:r>
      <w:r w:rsidRPr="007861D3">
        <w:rPr>
          <w:rFonts w:asciiTheme="minorHAnsi" w:hAnsiTheme="minorHAnsi" w:cstheme="minorHAnsi"/>
          <w:color w:val="000000" w:themeColor="text1"/>
        </w:rPr>
        <w:t xml:space="preserve"> Wykonawca nie może pobierać od osób, którym będzie świadczyć usługi</w:t>
      </w:r>
      <w:r w:rsidR="009439EE" w:rsidRPr="007861D3">
        <w:rPr>
          <w:rFonts w:asciiTheme="minorHAnsi" w:hAnsiTheme="minorHAnsi" w:cstheme="minorHAnsi"/>
          <w:color w:val="000000" w:themeColor="text1"/>
        </w:rPr>
        <w:t xml:space="preserve"> </w:t>
      </w:r>
      <w:r w:rsidRPr="007861D3">
        <w:rPr>
          <w:rFonts w:asciiTheme="minorHAnsi" w:hAnsiTheme="minorHAnsi" w:cstheme="minorHAnsi"/>
          <w:color w:val="000000" w:themeColor="text1"/>
        </w:rPr>
        <w:t>żadnych dodatkowych opłat;</w:t>
      </w:r>
    </w:p>
    <w:p w14:paraId="0EABCADD" w14:textId="335A1163"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4.</w:t>
      </w:r>
      <w:r w:rsidR="00CB1524">
        <w:rPr>
          <w:rFonts w:asciiTheme="minorHAnsi" w:hAnsiTheme="minorHAnsi" w:cstheme="minorHAnsi"/>
          <w:color w:val="000000" w:themeColor="text1"/>
        </w:rPr>
        <w:t>7</w:t>
      </w:r>
      <w:r w:rsidRPr="007861D3">
        <w:rPr>
          <w:rFonts w:asciiTheme="minorHAnsi" w:hAnsiTheme="minorHAnsi" w:cstheme="minorHAnsi"/>
          <w:color w:val="000000" w:themeColor="text1"/>
        </w:rPr>
        <w:t>Wykonawca nie może powierzyć wykonania usług osobie trzeciej bez pisemnej zgody Zamawiającego;</w:t>
      </w:r>
    </w:p>
    <w:p w14:paraId="6F923089" w14:textId="0F2B0001"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4.</w:t>
      </w:r>
      <w:r w:rsidR="00CB1524">
        <w:rPr>
          <w:rFonts w:asciiTheme="minorHAnsi" w:hAnsiTheme="minorHAnsi" w:cstheme="minorHAnsi"/>
          <w:color w:val="000000" w:themeColor="text1"/>
        </w:rPr>
        <w:t>8</w:t>
      </w:r>
      <w:r w:rsidRPr="007861D3">
        <w:rPr>
          <w:rFonts w:asciiTheme="minorHAnsi" w:hAnsiTheme="minorHAnsi" w:cstheme="minorHAnsi"/>
          <w:color w:val="000000" w:themeColor="text1"/>
        </w:rPr>
        <w:t xml:space="preserve"> Wykonawca zobowiązuje się do przeniesienia autorskich praw majątkowych do wytworzonych dokumentów na wszystkich polach eksploatacji na rzecz Zamawiającego, zgodnie z ustawą z dnia 4 lutego 1994 r. o prawie autorskim i prawach pokrewnych.</w:t>
      </w:r>
    </w:p>
    <w:p w14:paraId="565CF712" w14:textId="2051BDFE"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4.</w:t>
      </w:r>
      <w:r w:rsidR="00CB1524">
        <w:rPr>
          <w:rFonts w:asciiTheme="minorHAnsi" w:hAnsiTheme="minorHAnsi" w:cstheme="minorHAnsi"/>
          <w:color w:val="000000" w:themeColor="text1"/>
        </w:rPr>
        <w:t>9</w:t>
      </w:r>
      <w:r w:rsidRPr="007861D3">
        <w:rPr>
          <w:rFonts w:asciiTheme="minorHAnsi" w:hAnsiTheme="minorHAnsi" w:cstheme="minorHAnsi"/>
          <w:color w:val="000000" w:themeColor="text1"/>
        </w:rPr>
        <w:t xml:space="preserve"> Wykonawca zobowiązuje się do umożliwienia bezpośredniej kontroli realizacji usługi (</w:t>
      </w:r>
      <w:r w:rsidR="00883F8E" w:rsidRPr="007861D3">
        <w:rPr>
          <w:rFonts w:asciiTheme="minorHAnsi" w:hAnsiTheme="minorHAnsi" w:cstheme="minorHAnsi"/>
          <w:color w:val="000000" w:themeColor="text1"/>
        </w:rPr>
        <w:t xml:space="preserve"> z zakresu psychoterapii indywidualnej/ terapii uzależnień/psychiatrii</w:t>
      </w:r>
      <w:r w:rsidRPr="007861D3">
        <w:rPr>
          <w:rFonts w:asciiTheme="minorHAnsi" w:hAnsiTheme="minorHAnsi" w:cstheme="minorHAnsi"/>
          <w:color w:val="000000" w:themeColor="text1"/>
        </w:rPr>
        <w:t>) na żądanie upoważnionej instytucji i Zamawiającego.</w:t>
      </w:r>
    </w:p>
    <w:p w14:paraId="7E950B07" w14:textId="3D5E5979" w:rsidR="007441D3" w:rsidRPr="007861D3" w:rsidRDefault="007441D3">
      <w:pPr>
        <w:spacing w:line="360" w:lineRule="auto"/>
        <w:jc w:val="both"/>
        <w:rPr>
          <w:rFonts w:asciiTheme="minorHAnsi" w:hAnsiTheme="minorHAnsi" w:cstheme="minorHAnsi"/>
          <w:b/>
          <w:bCs/>
          <w:color w:val="000000" w:themeColor="text1"/>
        </w:rPr>
      </w:pPr>
      <w:r w:rsidRPr="007861D3">
        <w:rPr>
          <w:rFonts w:asciiTheme="minorHAnsi" w:hAnsiTheme="minorHAnsi" w:cstheme="minorHAnsi"/>
          <w:b/>
          <w:bCs/>
          <w:color w:val="000000" w:themeColor="text1"/>
        </w:rPr>
        <w:t>4.</w:t>
      </w:r>
      <w:r w:rsidR="00FD32D7" w:rsidRPr="007861D3">
        <w:rPr>
          <w:rFonts w:asciiTheme="minorHAnsi" w:hAnsiTheme="minorHAnsi" w:cstheme="minorHAnsi"/>
          <w:b/>
          <w:bCs/>
          <w:color w:val="000000" w:themeColor="text1"/>
        </w:rPr>
        <w:t>1</w:t>
      </w:r>
      <w:r w:rsidR="00CB1524">
        <w:rPr>
          <w:rFonts w:asciiTheme="minorHAnsi" w:hAnsiTheme="minorHAnsi" w:cstheme="minorHAnsi"/>
          <w:b/>
          <w:bCs/>
          <w:color w:val="000000" w:themeColor="text1"/>
        </w:rPr>
        <w:t>0</w:t>
      </w:r>
      <w:r w:rsidRPr="007861D3">
        <w:rPr>
          <w:rFonts w:asciiTheme="minorHAnsi" w:hAnsiTheme="minorHAnsi" w:cstheme="minorHAnsi"/>
          <w:b/>
          <w:bCs/>
          <w:color w:val="000000" w:themeColor="text1"/>
        </w:rPr>
        <w:t>UWAGA!!!</w:t>
      </w:r>
    </w:p>
    <w:p w14:paraId="25D8DF8D" w14:textId="54770539" w:rsidR="007441D3" w:rsidRPr="007861D3" w:rsidRDefault="007441D3">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Na</w:t>
      </w:r>
      <w:r w:rsidR="00883F8E" w:rsidRPr="007861D3">
        <w:rPr>
          <w:rFonts w:asciiTheme="minorHAnsi" w:hAnsiTheme="minorHAnsi" w:cstheme="minorHAnsi"/>
          <w:color w:val="000000" w:themeColor="text1"/>
        </w:rPr>
        <w:t xml:space="preserve"> min.</w:t>
      </w:r>
      <w:r w:rsidRPr="007861D3">
        <w:rPr>
          <w:rFonts w:asciiTheme="minorHAnsi" w:hAnsiTheme="minorHAnsi" w:cstheme="minorHAnsi"/>
          <w:color w:val="000000" w:themeColor="text1"/>
        </w:rPr>
        <w:t xml:space="preserve"> 2 dni przed podpisaniem umowy Zamawiający żąda przedstawienia dokumentów potwierdzających wymagane kwalifikacje, doświadczenie - dot. części od I-I</w:t>
      </w:r>
      <w:r w:rsidR="00CB1524">
        <w:rPr>
          <w:rFonts w:asciiTheme="minorHAnsi" w:hAnsiTheme="minorHAnsi" w:cstheme="minorHAnsi"/>
          <w:color w:val="000000" w:themeColor="text1"/>
        </w:rPr>
        <w:t>II</w:t>
      </w:r>
      <w:r w:rsidR="00883F8E" w:rsidRPr="007861D3">
        <w:rPr>
          <w:rFonts w:asciiTheme="minorHAnsi" w:hAnsiTheme="minorHAnsi" w:cstheme="minorHAnsi"/>
          <w:color w:val="000000" w:themeColor="text1"/>
        </w:rPr>
        <w:t xml:space="preserve"> zamówienia.</w:t>
      </w:r>
    </w:p>
    <w:p w14:paraId="72BFF42A" w14:textId="77777777" w:rsidR="00037074" w:rsidRPr="007861D3" w:rsidRDefault="00037074" w:rsidP="00037074">
      <w:pPr>
        <w:spacing w:line="360" w:lineRule="auto"/>
        <w:jc w:val="both"/>
        <w:rPr>
          <w:rFonts w:asciiTheme="minorHAnsi" w:hAnsiTheme="minorHAnsi" w:cstheme="minorHAnsi"/>
          <w:color w:val="000000" w:themeColor="text1"/>
        </w:rPr>
      </w:pPr>
    </w:p>
    <w:p w14:paraId="75B1592D" w14:textId="0B8C7A65" w:rsidR="00037074" w:rsidRPr="007861D3" w:rsidRDefault="00037074" w:rsidP="00037074">
      <w:pPr>
        <w:spacing w:line="360" w:lineRule="auto"/>
        <w:jc w:val="both"/>
        <w:rPr>
          <w:rFonts w:asciiTheme="minorHAnsi" w:hAnsiTheme="minorHAnsi" w:cstheme="minorHAnsi"/>
          <w:b/>
          <w:bCs/>
          <w:color w:val="000000" w:themeColor="text1"/>
          <w:u w:val="single"/>
        </w:rPr>
      </w:pPr>
      <w:r w:rsidRPr="007861D3">
        <w:rPr>
          <w:rFonts w:asciiTheme="minorHAnsi" w:hAnsiTheme="minorHAnsi" w:cstheme="minorHAnsi"/>
          <w:b/>
          <w:bCs/>
          <w:color w:val="000000" w:themeColor="text1"/>
          <w:u w:val="single"/>
        </w:rPr>
        <w:t>4.1</w:t>
      </w:r>
      <w:r w:rsidR="00CB1524">
        <w:rPr>
          <w:rFonts w:asciiTheme="minorHAnsi" w:hAnsiTheme="minorHAnsi" w:cstheme="minorHAnsi"/>
          <w:b/>
          <w:bCs/>
          <w:color w:val="000000" w:themeColor="text1"/>
          <w:u w:val="single"/>
        </w:rPr>
        <w:t>1</w:t>
      </w:r>
      <w:r w:rsidRPr="007861D3">
        <w:rPr>
          <w:rFonts w:asciiTheme="minorHAnsi" w:hAnsiTheme="minorHAnsi" w:cstheme="minorHAnsi"/>
          <w:b/>
          <w:bCs/>
          <w:color w:val="000000" w:themeColor="text1"/>
          <w:u w:val="single"/>
        </w:rPr>
        <w:t xml:space="preserve"> Dostępność dla osób fizycznych i niepełnosprawnych</w:t>
      </w:r>
    </w:p>
    <w:p w14:paraId="7142F4E4" w14:textId="61CB3208" w:rsidR="00037074" w:rsidRPr="007861D3" w:rsidRDefault="00037074" w:rsidP="00037074">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Biuro Proj. </w:t>
      </w:r>
      <w:r w:rsidR="00035405" w:rsidRPr="007861D3">
        <w:rPr>
          <w:rFonts w:asciiTheme="minorHAnsi" w:hAnsiTheme="minorHAnsi" w:cstheme="minorHAnsi"/>
          <w:color w:val="000000" w:themeColor="text1"/>
        </w:rPr>
        <w:t>Z</w:t>
      </w:r>
      <w:r w:rsidRPr="007861D3">
        <w:rPr>
          <w:rFonts w:asciiTheme="minorHAnsi" w:hAnsiTheme="minorHAnsi" w:cstheme="minorHAnsi"/>
          <w:color w:val="000000" w:themeColor="text1"/>
        </w:rPr>
        <w:t>lokaliz</w:t>
      </w:r>
      <w:r w:rsidR="00035405" w:rsidRPr="007861D3">
        <w:rPr>
          <w:rFonts w:asciiTheme="minorHAnsi" w:hAnsiTheme="minorHAnsi" w:cstheme="minorHAnsi"/>
          <w:color w:val="000000" w:themeColor="text1"/>
        </w:rPr>
        <w:t>owane jest</w:t>
      </w:r>
      <w:r w:rsidRPr="007861D3">
        <w:rPr>
          <w:rFonts w:asciiTheme="minorHAnsi" w:hAnsiTheme="minorHAnsi" w:cstheme="minorHAnsi"/>
          <w:color w:val="000000" w:themeColor="text1"/>
        </w:rPr>
        <w:t xml:space="preserve"> w budynku dostępnym arch</w:t>
      </w:r>
      <w:r w:rsidR="00035405" w:rsidRPr="007861D3">
        <w:rPr>
          <w:rFonts w:asciiTheme="minorHAnsi" w:hAnsiTheme="minorHAnsi" w:cstheme="minorHAnsi"/>
          <w:color w:val="000000" w:themeColor="text1"/>
        </w:rPr>
        <w:t>i</w:t>
      </w:r>
      <w:r w:rsidRPr="007861D3">
        <w:rPr>
          <w:rFonts w:asciiTheme="minorHAnsi" w:hAnsiTheme="minorHAnsi" w:cstheme="minorHAnsi"/>
          <w:color w:val="000000" w:themeColor="text1"/>
        </w:rPr>
        <w:t>tekt</w:t>
      </w:r>
      <w:r w:rsidR="00035405" w:rsidRPr="007861D3">
        <w:rPr>
          <w:rFonts w:asciiTheme="minorHAnsi" w:hAnsiTheme="minorHAnsi" w:cstheme="minorHAnsi"/>
          <w:color w:val="000000" w:themeColor="text1"/>
        </w:rPr>
        <w:t>onicznie.</w:t>
      </w:r>
      <w:r w:rsidRPr="007861D3">
        <w:rPr>
          <w:rFonts w:asciiTheme="minorHAnsi" w:hAnsiTheme="minorHAnsi" w:cstheme="minorHAnsi"/>
          <w:color w:val="000000" w:themeColor="text1"/>
        </w:rPr>
        <w:t xml:space="preserve"> Rekrut</w:t>
      </w:r>
      <w:r w:rsidR="00035405" w:rsidRPr="007861D3">
        <w:rPr>
          <w:rFonts w:asciiTheme="minorHAnsi" w:hAnsiTheme="minorHAnsi" w:cstheme="minorHAnsi"/>
          <w:color w:val="000000" w:themeColor="text1"/>
        </w:rPr>
        <w:t>acja</w:t>
      </w:r>
      <w:r w:rsidRPr="007861D3">
        <w:rPr>
          <w:rFonts w:asciiTheme="minorHAnsi" w:hAnsiTheme="minorHAnsi" w:cstheme="minorHAnsi"/>
          <w:color w:val="000000" w:themeColor="text1"/>
        </w:rPr>
        <w:t xml:space="preserve"> i zajęcia </w:t>
      </w:r>
      <w:r w:rsidR="00035405" w:rsidRPr="007861D3">
        <w:rPr>
          <w:rFonts w:asciiTheme="minorHAnsi" w:hAnsiTheme="minorHAnsi" w:cstheme="minorHAnsi"/>
          <w:color w:val="000000" w:themeColor="text1"/>
        </w:rPr>
        <w:t xml:space="preserve"> będą </w:t>
      </w:r>
      <w:r w:rsidRPr="007861D3">
        <w:rPr>
          <w:rFonts w:asciiTheme="minorHAnsi" w:hAnsiTheme="minorHAnsi" w:cstheme="minorHAnsi"/>
          <w:color w:val="000000" w:themeColor="text1"/>
        </w:rPr>
        <w:t>prowadzone w w/w budynku. Budynek oznakowany z zewnątrz i w środku w</w:t>
      </w:r>
      <w:r w:rsidR="00035405" w:rsidRPr="007861D3">
        <w:rPr>
          <w:rFonts w:asciiTheme="minorHAnsi" w:hAnsiTheme="minorHAnsi" w:cstheme="minorHAnsi"/>
          <w:color w:val="000000" w:themeColor="text1"/>
        </w:rPr>
        <w:t xml:space="preserve"> </w:t>
      </w:r>
      <w:r w:rsidRPr="007861D3">
        <w:rPr>
          <w:rFonts w:asciiTheme="minorHAnsi" w:hAnsiTheme="minorHAnsi" w:cstheme="minorHAnsi"/>
          <w:color w:val="000000" w:themeColor="text1"/>
        </w:rPr>
        <w:t>sposób umożliwiający intuicyjne poruszanie się po nim; sale urządzone zgodnie z zasadami BHP; rozłożenie stolików umożliw</w:t>
      </w:r>
      <w:r w:rsidR="00035405" w:rsidRPr="007861D3">
        <w:rPr>
          <w:rFonts w:asciiTheme="minorHAnsi" w:hAnsiTheme="minorHAnsi" w:cstheme="minorHAnsi"/>
          <w:color w:val="000000" w:themeColor="text1"/>
        </w:rPr>
        <w:t>i</w:t>
      </w:r>
      <w:r w:rsidRPr="007861D3">
        <w:rPr>
          <w:rFonts w:asciiTheme="minorHAnsi" w:hAnsiTheme="minorHAnsi" w:cstheme="minorHAnsi"/>
          <w:color w:val="000000" w:themeColor="text1"/>
        </w:rPr>
        <w:t xml:space="preserve"> udział w zajęciach ON; w pobliżu </w:t>
      </w:r>
      <w:proofErr w:type="spellStart"/>
      <w:r w:rsidRPr="007861D3">
        <w:rPr>
          <w:rFonts w:asciiTheme="minorHAnsi" w:hAnsiTheme="minorHAnsi" w:cstheme="minorHAnsi"/>
          <w:color w:val="000000" w:themeColor="text1"/>
        </w:rPr>
        <w:t>sal</w:t>
      </w:r>
      <w:proofErr w:type="spellEnd"/>
      <w:r w:rsidRPr="007861D3">
        <w:rPr>
          <w:rFonts w:asciiTheme="minorHAnsi" w:hAnsiTheme="minorHAnsi" w:cstheme="minorHAnsi"/>
          <w:color w:val="000000" w:themeColor="text1"/>
        </w:rPr>
        <w:t xml:space="preserve"> WC z możliwością korzystania z niego ON. Jeśli pojawi się taka konieczność wykorzys</w:t>
      </w:r>
      <w:r w:rsidR="00035405" w:rsidRPr="007861D3">
        <w:rPr>
          <w:rFonts w:asciiTheme="minorHAnsi" w:hAnsiTheme="minorHAnsi" w:cstheme="minorHAnsi"/>
          <w:color w:val="000000" w:themeColor="text1"/>
        </w:rPr>
        <w:t>tany</w:t>
      </w:r>
      <w:r w:rsidRPr="007861D3">
        <w:rPr>
          <w:rFonts w:asciiTheme="minorHAnsi" w:hAnsiTheme="minorHAnsi" w:cstheme="minorHAnsi"/>
          <w:color w:val="000000" w:themeColor="text1"/>
        </w:rPr>
        <w:t xml:space="preserve"> będzie specjalist</w:t>
      </w:r>
      <w:r w:rsidR="00035405" w:rsidRPr="007861D3">
        <w:rPr>
          <w:rFonts w:asciiTheme="minorHAnsi" w:hAnsiTheme="minorHAnsi" w:cstheme="minorHAnsi"/>
          <w:color w:val="000000" w:themeColor="text1"/>
        </w:rPr>
        <w:t>yczny</w:t>
      </w:r>
      <w:r w:rsidRPr="007861D3">
        <w:rPr>
          <w:rFonts w:asciiTheme="minorHAnsi" w:hAnsiTheme="minorHAnsi" w:cstheme="minorHAnsi"/>
          <w:color w:val="000000" w:themeColor="text1"/>
        </w:rPr>
        <w:t xml:space="preserve"> sprzęt dostosow</w:t>
      </w:r>
      <w:r w:rsidR="00035405" w:rsidRPr="007861D3">
        <w:rPr>
          <w:rFonts w:asciiTheme="minorHAnsi" w:hAnsiTheme="minorHAnsi" w:cstheme="minorHAnsi"/>
          <w:color w:val="000000" w:themeColor="text1"/>
        </w:rPr>
        <w:t>any</w:t>
      </w:r>
      <w:r w:rsidRPr="007861D3">
        <w:rPr>
          <w:rFonts w:asciiTheme="minorHAnsi" w:hAnsiTheme="minorHAnsi" w:cstheme="minorHAnsi"/>
          <w:color w:val="000000" w:themeColor="text1"/>
        </w:rPr>
        <w:t xml:space="preserve"> do potrzeb ON (oprogra</w:t>
      </w:r>
      <w:r w:rsidR="00035405" w:rsidRPr="007861D3">
        <w:rPr>
          <w:rFonts w:asciiTheme="minorHAnsi" w:hAnsiTheme="minorHAnsi" w:cstheme="minorHAnsi"/>
          <w:color w:val="000000" w:themeColor="text1"/>
        </w:rPr>
        <w:t>mowanie</w:t>
      </w:r>
      <w:r w:rsidRPr="007861D3">
        <w:rPr>
          <w:rFonts w:asciiTheme="minorHAnsi" w:hAnsiTheme="minorHAnsi" w:cstheme="minorHAnsi"/>
          <w:color w:val="000000" w:themeColor="text1"/>
        </w:rPr>
        <w:t xml:space="preserve"> powiększające dla niedowidzących, nagłośnienie sali dla </w:t>
      </w:r>
      <w:proofErr w:type="spellStart"/>
      <w:r w:rsidRPr="007861D3">
        <w:rPr>
          <w:rFonts w:asciiTheme="minorHAnsi" w:hAnsiTheme="minorHAnsi" w:cstheme="minorHAnsi"/>
          <w:color w:val="000000" w:themeColor="text1"/>
        </w:rPr>
        <w:t>niedosłysz</w:t>
      </w:r>
      <w:r w:rsidR="00035405" w:rsidRPr="007861D3">
        <w:rPr>
          <w:rFonts w:asciiTheme="minorHAnsi" w:hAnsiTheme="minorHAnsi" w:cstheme="minorHAnsi"/>
          <w:color w:val="000000" w:themeColor="text1"/>
        </w:rPr>
        <w:t>yszących</w:t>
      </w:r>
      <w:proofErr w:type="spellEnd"/>
      <w:r w:rsidRPr="007861D3">
        <w:rPr>
          <w:rFonts w:asciiTheme="minorHAnsi" w:hAnsiTheme="minorHAnsi" w:cstheme="minorHAnsi"/>
          <w:color w:val="000000" w:themeColor="text1"/>
        </w:rPr>
        <w:t>). Mat</w:t>
      </w:r>
      <w:r w:rsidR="00BB7E83" w:rsidRPr="007861D3">
        <w:rPr>
          <w:rFonts w:asciiTheme="minorHAnsi" w:hAnsiTheme="minorHAnsi" w:cstheme="minorHAnsi"/>
          <w:color w:val="000000" w:themeColor="text1"/>
        </w:rPr>
        <w:t>eriały</w:t>
      </w:r>
      <w:r w:rsidRPr="007861D3">
        <w:rPr>
          <w:rFonts w:asciiTheme="minorHAnsi" w:hAnsiTheme="minorHAnsi" w:cstheme="minorHAnsi"/>
          <w:color w:val="000000" w:themeColor="text1"/>
        </w:rPr>
        <w:t xml:space="preserve"> informacyjne i dydaktyczne dostosow</w:t>
      </w:r>
      <w:r w:rsidR="00035405" w:rsidRPr="007861D3">
        <w:rPr>
          <w:rFonts w:asciiTheme="minorHAnsi" w:hAnsiTheme="minorHAnsi" w:cstheme="minorHAnsi"/>
          <w:color w:val="000000" w:themeColor="text1"/>
        </w:rPr>
        <w:t xml:space="preserve">ane będą do </w:t>
      </w:r>
      <w:r w:rsidRPr="007861D3">
        <w:rPr>
          <w:rFonts w:asciiTheme="minorHAnsi" w:hAnsiTheme="minorHAnsi" w:cstheme="minorHAnsi"/>
          <w:color w:val="000000" w:themeColor="text1"/>
        </w:rPr>
        <w:t>potrzeb i możliw</w:t>
      </w:r>
      <w:r w:rsidR="00035405" w:rsidRPr="007861D3">
        <w:rPr>
          <w:rFonts w:asciiTheme="minorHAnsi" w:hAnsiTheme="minorHAnsi" w:cstheme="minorHAnsi"/>
          <w:color w:val="000000" w:themeColor="text1"/>
        </w:rPr>
        <w:t>ości</w:t>
      </w:r>
      <w:r w:rsidRPr="007861D3">
        <w:rPr>
          <w:rFonts w:asciiTheme="minorHAnsi" w:hAnsiTheme="minorHAnsi" w:cstheme="minorHAnsi"/>
          <w:color w:val="000000" w:themeColor="text1"/>
        </w:rPr>
        <w:t xml:space="preserve"> ON (jeśli konieczne większa czcionka na wydrukach, wersje elektroniczne umożliw</w:t>
      </w:r>
      <w:r w:rsidR="00035405" w:rsidRPr="007861D3">
        <w:rPr>
          <w:rFonts w:asciiTheme="minorHAnsi" w:hAnsiTheme="minorHAnsi" w:cstheme="minorHAnsi"/>
          <w:color w:val="000000" w:themeColor="text1"/>
        </w:rPr>
        <w:t>ią</w:t>
      </w:r>
      <w:r w:rsidRPr="007861D3">
        <w:rPr>
          <w:rFonts w:asciiTheme="minorHAnsi" w:hAnsiTheme="minorHAnsi" w:cstheme="minorHAnsi"/>
          <w:color w:val="000000" w:themeColor="text1"/>
        </w:rPr>
        <w:t xml:space="preserve"> powiększenie tekstu, zastosow</w:t>
      </w:r>
      <w:r w:rsidR="00035405" w:rsidRPr="007861D3">
        <w:rPr>
          <w:rFonts w:asciiTheme="minorHAnsi" w:hAnsiTheme="minorHAnsi" w:cstheme="minorHAnsi"/>
          <w:color w:val="000000" w:themeColor="text1"/>
        </w:rPr>
        <w:t>anie</w:t>
      </w:r>
      <w:r w:rsidRPr="007861D3">
        <w:rPr>
          <w:rFonts w:asciiTheme="minorHAnsi" w:hAnsiTheme="minorHAnsi" w:cstheme="minorHAnsi"/>
          <w:color w:val="000000" w:themeColor="text1"/>
        </w:rPr>
        <w:t xml:space="preserve"> w przekazie</w:t>
      </w:r>
    </w:p>
    <w:p w14:paraId="1505BA78" w14:textId="7DC1D4ED" w:rsidR="00037074" w:rsidRPr="007861D3" w:rsidRDefault="00037074" w:rsidP="00037074">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języka łatwego i wrażliwego na płeć i niepełnosp</w:t>
      </w:r>
      <w:r w:rsidR="00035405" w:rsidRPr="007861D3">
        <w:rPr>
          <w:rFonts w:asciiTheme="minorHAnsi" w:hAnsiTheme="minorHAnsi" w:cstheme="minorHAnsi"/>
          <w:color w:val="000000" w:themeColor="text1"/>
        </w:rPr>
        <w:t>rawność</w:t>
      </w:r>
      <w:r w:rsidRPr="007861D3">
        <w:rPr>
          <w:rFonts w:asciiTheme="minorHAnsi" w:hAnsiTheme="minorHAnsi" w:cstheme="minorHAnsi"/>
          <w:color w:val="000000" w:themeColor="text1"/>
        </w:rPr>
        <w:t>.). Proj</w:t>
      </w:r>
      <w:r w:rsidR="00BB7E83" w:rsidRPr="007861D3">
        <w:rPr>
          <w:rFonts w:asciiTheme="minorHAnsi" w:hAnsiTheme="minorHAnsi" w:cstheme="minorHAnsi"/>
          <w:color w:val="000000" w:themeColor="text1"/>
        </w:rPr>
        <w:t>ekt</w:t>
      </w:r>
      <w:r w:rsidRPr="007861D3">
        <w:rPr>
          <w:rFonts w:asciiTheme="minorHAnsi" w:hAnsiTheme="minorHAnsi" w:cstheme="minorHAnsi"/>
          <w:color w:val="000000" w:themeColor="text1"/>
        </w:rPr>
        <w:t xml:space="preserve"> przewiduje elastyczny sposób realiz</w:t>
      </w:r>
      <w:r w:rsidR="00035405" w:rsidRPr="007861D3">
        <w:rPr>
          <w:rFonts w:asciiTheme="minorHAnsi" w:hAnsiTheme="minorHAnsi" w:cstheme="minorHAnsi"/>
          <w:color w:val="000000" w:themeColor="text1"/>
        </w:rPr>
        <w:t>acji</w:t>
      </w:r>
      <w:r w:rsidRPr="007861D3">
        <w:rPr>
          <w:rFonts w:asciiTheme="minorHAnsi" w:hAnsiTheme="minorHAnsi" w:cstheme="minorHAnsi"/>
          <w:color w:val="000000" w:themeColor="text1"/>
        </w:rPr>
        <w:t xml:space="preserve"> rekrut</w:t>
      </w:r>
      <w:r w:rsidR="00035405" w:rsidRPr="007861D3">
        <w:rPr>
          <w:rFonts w:asciiTheme="minorHAnsi" w:hAnsiTheme="minorHAnsi" w:cstheme="minorHAnsi"/>
          <w:color w:val="000000" w:themeColor="text1"/>
        </w:rPr>
        <w:t>acji</w:t>
      </w:r>
      <w:r w:rsidRPr="007861D3">
        <w:rPr>
          <w:rFonts w:asciiTheme="minorHAnsi" w:hAnsiTheme="minorHAnsi" w:cstheme="minorHAnsi"/>
          <w:color w:val="000000" w:themeColor="text1"/>
        </w:rPr>
        <w:t xml:space="preserve"> i zajęć (tzw. językiem łatwym w treści i formie</w:t>
      </w:r>
      <w:r w:rsidR="00035405" w:rsidRPr="007861D3">
        <w:rPr>
          <w:rFonts w:asciiTheme="minorHAnsi" w:hAnsiTheme="minorHAnsi" w:cstheme="minorHAnsi"/>
          <w:color w:val="000000" w:themeColor="text1"/>
        </w:rPr>
        <w:t xml:space="preserve"> </w:t>
      </w:r>
      <w:r w:rsidRPr="007861D3">
        <w:rPr>
          <w:rFonts w:asciiTheme="minorHAnsi" w:hAnsiTheme="minorHAnsi" w:cstheme="minorHAnsi"/>
          <w:color w:val="000000" w:themeColor="text1"/>
        </w:rPr>
        <w:t>,językiem wrażliwym na płeć- stosowane będą hasła równościowe; środki przekazu podczas rekrut</w:t>
      </w:r>
      <w:r w:rsidR="00BB7E83" w:rsidRPr="007861D3">
        <w:rPr>
          <w:rFonts w:asciiTheme="minorHAnsi" w:hAnsiTheme="minorHAnsi" w:cstheme="minorHAnsi"/>
          <w:color w:val="000000" w:themeColor="text1"/>
        </w:rPr>
        <w:t>acji</w:t>
      </w:r>
      <w:r w:rsidRPr="007861D3">
        <w:rPr>
          <w:rFonts w:asciiTheme="minorHAnsi" w:hAnsiTheme="minorHAnsi" w:cstheme="minorHAnsi"/>
          <w:color w:val="000000" w:themeColor="text1"/>
        </w:rPr>
        <w:t xml:space="preserve"> umożliwiające dotarcie z inform</w:t>
      </w:r>
      <w:r w:rsidR="00035405" w:rsidRPr="007861D3">
        <w:rPr>
          <w:rFonts w:asciiTheme="minorHAnsi" w:hAnsiTheme="minorHAnsi" w:cstheme="minorHAnsi"/>
          <w:color w:val="000000" w:themeColor="text1"/>
        </w:rPr>
        <w:t>acji</w:t>
      </w:r>
      <w:r w:rsidRPr="007861D3">
        <w:rPr>
          <w:rFonts w:asciiTheme="minorHAnsi" w:hAnsiTheme="minorHAnsi" w:cstheme="minorHAnsi"/>
          <w:color w:val="000000" w:themeColor="text1"/>
        </w:rPr>
        <w:t xml:space="preserve"> o proj</w:t>
      </w:r>
      <w:r w:rsidR="00035405" w:rsidRPr="007861D3">
        <w:rPr>
          <w:rFonts w:asciiTheme="minorHAnsi" w:hAnsiTheme="minorHAnsi" w:cstheme="minorHAnsi"/>
          <w:color w:val="000000" w:themeColor="text1"/>
        </w:rPr>
        <w:t>ekcie</w:t>
      </w:r>
      <w:r w:rsidRPr="007861D3">
        <w:rPr>
          <w:rFonts w:asciiTheme="minorHAnsi" w:hAnsiTheme="minorHAnsi" w:cstheme="minorHAnsi"/>
          <w:color w:val="000000" w:themeColor="text1"/>
        </w:rPr>
        <w:t>. Do wszystkich potenc</w:t>
      </w:r>
      <w:r w:rsidR="00BB7E83" w:rsidRPr="007861D3">
        <w:rPr>
          <w:rFonts w:asciiTheme="minorHAnsi" w:hAnsiTheme="minorHAnsi" w:cstheme="minorHAnsi"/>
          <w:color w:val="000000" w:themeColor="text1"/>
        </w:rPr>
        <w:t>jalnych</w:t>
      </w:r>
      <w:r w:rsidRPr="007861D3">
        <w:rPr>
          <w:rFonts w:asciiTheme="minorHAnsi" w:hAnsiTheme="minorHAnsi" w:cstheme="minorHAnsi"/>
          <w:color w:val="000000" w:themeColor="text1"/>
        </w:rPr>
        <w:t xml:space="preserve"> uczest</w:t>
      </w:r>
      <w:r w:rsidR="00BB7E83" w:rsidRPr="007861D3">
        <w:rPr>
          <w:rFonts w:asciiTheme="minorHAnsi" w:hAnsiTheme="minorHAnsi" w:cstheme="minorHAnsi"/>
          <w:color w:val="000000" w:themeColor="text1"/>
        </w:rPr>
        <w:t>ników</w:t>
      </w:r>
      <w:r w:rsidRPr="007861D3">
        <w:rPr>
          <w:rFonts w:asciiTheme="minorHAnsi" w:hAnsiTheme="minorHAnsi" w:cstheme="minorHAnsi"/>
          <w:color w:val="000000" w:themeColor="text1"/>
        </w:rPr>
        <w:t xml:space="preserve"> proj</w:t>
      </w:r>
      <w:r w:rsidR="00BB7E83" w:rsidRPr="007861D3">
        <w:rPr>
          <w:rFonts w:asciiTheme="minorHAnsi" w:hAnsiTheme="minorHAnsi" w:cstheme="minorHAnsi"/>
          <w:color w:val="000000" w:themeColor="text1"/>
        </w:rPr>
        <w:t>ektu</w:t>
      </w:r>
      <w:r w:rsidRPr="007861D3">
        <w:rPr>
          <w:rFonts w:asciiTheme="minorHAnsi" w:hAnsiTheme="minorHAnsi" w:cstheme="minorHAnsi"/>
          <w:color w:val="000000" w:themeColor="text1"/>
        </w:rPr>
        <w:t xml:space="preserve"> w tym osób z różnym rodzajem niepełnospr</w:t>
      </w:r>
      <w:r w:rsidR="00BB7E83" w:rsidRPr="007861D3">
        <w:rPr>
          <w:rFonts w:asciiTheme="minorHAnsi" w:hAnsiTheme="minorHAnsi" w:cstheme="minorHAnsi"/>
          <w:color w:val="000000" w:themeColor="text1"/>
        </w:rPr>
        <w:t>awności</w:t>
      </w:r>
      <w:r w:rsidRPr="007861D3">
        <w:rPr>
          <w:rFonts w:asciiTheme="minorHAnsi" w:hAnsiTheme="minorHAnsi" w:cstheme="minorHAnsi"/>
          <w:color w:val="000000" w:themeColor="text1"/>
        </w:rPr>
        <w:t>.; terminy i godz. zajęć), zgodnie z zasadą uniwers</w:t>
      </w:r>
      <w:r w:rsidR="00BB7E83" w:rsidRPr="007861D3">
        <w:rPr>
          <w:rFonts w:asciiTheme="minorHAnsi" w:hAnsiTheme="minorHAnsi" w:cstheme="minorHAnsi"/>
          <w:color w:val="000000" w:themeColor="text1"/>
        </w:rPr>
        <w:t>alnego</w:t>
      </w:r>
      <w:r w:rsidRPr="007861D3">
        <w:rPr>
          <w:rFonts w:asciiTheme="minorHAnsi" w:hAnsiTheme="minorHAnsi" w:cstheme="minorHAnsi"/>
          <w:color w:val="000000" w:themeColor="text1"/>
        </w:rPr>
        <w:t xml:space="preserve"> projektow</w:t>
      </w:r>
      <w:r w:rsidR="00BB7E83" w:rsidRPr="007861D3">
        <w:rPr>
          <w:rFonts w:asciiTheme="minorHAnsi" w:hAnsiTheme="minorHAnsi" w:cstheme="minorHAnsi"/>
          <w:color w:val="000000" w:themeColor="text1"/>
        </w:rPr>
        <w:t>ania</w:t>
      </w:r>
      <w:r w:rsidRPr="007861D3">
        <w:rPr>
          <w:rFonts w:asciiTheme="minorHAnsi" w:hAnsiTheme="minorHAnsi" w:cstheme="minorHAnsi"/>
          <w:color w:val="000000" w:themeColor="text1"/>
        </w:rPr>
        <w:t xml:space="preserve"> i mech</w:t>
      </w:r>
      <w:r w:rsidR="00BB7E83" w:rsidRPr="007861D3">
        <w:rPr>
          <w:rFonts w:asciiTheme="minorHAnsi" w:hAnsiTheme="minorHAnsi" w:cstheme="minorHAnsi"/>
          <w:color w:val="000000" w:themeColor="text1"/>
        </w:rPr>
        <w:t xml:space="preserve">anizmów </w:t>
      </w:r>
      <w:r w:rsidRPr="007861D3">
        <w:rPr>
          <w:rFonts w:asciiTheme="minorHAnsi" w:hAnsiTheme="minorHAnsi" w:cstheme="minorHAnsi"/>
          <w:color w:val="000000" w:themeColor="text1"/>
        </w:rPr>
        <w:t>racjonalnych uspraw</w:t>
      </w:r>
      <w:r w:rsidR="00BB7E83" w:rsidRPr="007861D3">
        <w:rPr>
          <w:rFonts w:asciiTheme="minorHAnsi" w:hAnsiTheme="minorHAnsi" w:cstheme="minorHAnsi"/>
          <w:color w:val="000000" w:themeColor="text1"/>
        </w:rPr>
        <w:t>nień</w:t>
      </w:r>
      <w:r w:rsidRPr="007861D3">
        <w:rPr>
          <w:rFonts w:asciiTheme="minorHAnsi" w:hAnsiTheme="minorHAnsi" w:cstheme="minorHAnsi"/>
          <w:color w:val="000000" w:themeColor="text1"/>
        </w:rPr>
        <w:t xml:space="preserve">. Wszystkie </w:t>
      </w:r>
      <w:r w:rsidRPr="007861D3">
        <w:rPr>
          <w:rFonts w:asciiTheme="minorHAnsi" w:hAnsiTheme="minorHAnsi" w:cstheme="minorHAnsi"/>
          <w:color w:val="000000" w:themeColor="text1"/>
        </w:rPr>
        <w:lastRenderedPageBreak/>
        <w:t>działania zaplanow</w:t>
      </w:r>
      <w:r w:rsidR="00BB7E83" w:rsidRPr="007861D3">
        <w:rPr>
          <w:rFonts w:asciiTheme="minorHAnsi" w:hAnsiTheme="minorHAnsi" w:cstheme="minorHAnsi"/>
          <w:color w:val="000000" w:themeColor="text1"/>
        </w:rPr>
        <w:t>ane</w:t>
      </w:r>
      <w:r w:rsidRPr="007861D3">
        <w:rPr>
          <w:rFonts w:asciiTheme="minorHAnsi" w:hAnsiTheme="minorHAnsi" w:cstheme="minorHAnsi"/>
          <w:color w:val="000000" w:themeColor="text1"/>
        </w:rPr>
        <w:t xml:space="preserve"> tak aby na każdym etapie umożliwić udział w proj. ON. W przypadku wystąpienia potrzeby sfinansowania kosztów wynikających z posiadanych niepełnospr</w:t>
      </w:r>
      <w:r w:rsidR="00BB7E83" w:rsidRPr="007861D3">
        <w:rPr>
          <w:rFonts w:asciiTheme="minorHAnsi" w:hAnsiTheme="minorHAnsi" w:cstheme="minorHAnsi"/>
          <w:color w:val="000000" w:themeColor="text1"/>
        </w:rPr>
        <w:t>awności</w:t>
      </w:r>
      <w:r w:rsidRPr="007861D3">
        <w:rPr>
          <w:rFonts w:asciiTheme="minorHAnsi" w:hAnsiTheme="minorHAnsi" w:cstheme="minorHAnsi"/>
          <w:color w:val="000000" w:themeColor="text1"/>
        </w:rPr>
        <w:t xml:space="preserve"> przez </w:t>
      </w:r>
      <w:r w:rsidR="00BB7E83" w:rsidRPr="007861D3">
        <w:rPr>
          <w:rFonts w:asciiTheme="minorHAnsi" w:hAnsiTheme="minorHAnsi" w:cstheme="minorHAnsi"/>
          <w:color w:val="000000" w:themeColor="text1"/>
        </w:rPr>
        <w:t>uczestników projektu</w:t>
      </w:r>
      <w:r w:rsidRPr="007861D3">
        <w:rPr>
          <w:rFonts w:asciiTheme="minorHAnsi" w:hAnsiTheme="minorHAnsi" w:cstheme="minorHAnsi"/>
          <w:color w:val="000000" w:themeColor="text1"/>
        </w:rPr>
        <w:t xml:space="preserve"> lub personel proj</w:t>
      </w:r>
      <w:r w:rsidR="003D2BD9" w:rsidRPr="007861D3">
        <w:rPr>
          <w:rFonts w:asciiTheme="minorHAnsi" w:hAnsiTheme="minorHAnsi" w:cstheme="minorHAnsi"/>
          <w:color w:val="000000" w:themeColor="text1"/>
        </w:rPr>
        <w:t>ektu</w:t>
      </w:r>
      <w:r w:rsidRPr="007861D3">
        <w:rPr>
          <w:rFonts w:asciiTheme="minorHAnsi" w:hAnsiTheme="minorHAnsi" w:cstheme="minorHAnsi"/>
          <w:color w:val="000000" w:themeColor="text1"/>
        </w:rPr>
        <w:t>, w pierwszej kolejności wykorzystana zostanie możliwość przesunięć środków w proj</w:t>
      </w:r>
      <w:r w:rsidR="003D2BD9" w:rsidRPr="007861D3">
        <w:rPr>
          <w:rFonts w:asciiTheme="minorHAnsi" w:hAnsiTheme="minorHAnsi" w:cstheme="minorHAnsi"/>
          <w:color w:val="000000" w:themeColor="text1"/>
        </w:rPr>
        <w:t>ekcie</w:t>
      </w:r>
      <w:r w:rsidRPr="007861D3">
        <w:rPr>
          <w:rFonts w:asciiTheme="minorHAnsi" w:hAnsiTheme="minorHAnsi" w:cstheme="minorHAnsi"/>
          <w:color w:val="000000" w:themeColor="text1"/>
        </w:rPr>
        <w:t xml:space="preserve"> (wygenerowanych oszczędności) w celu pokrycia niezbędnych wydatków (</w:t>
      </w:r>
      <w:r w:rsidR="003D2BD9" w:rsidRPr="007861D3">
        <w:rPr>
          <w:rFonts w:asciiTheme="minorHAnsi" w:hAnsiTheme="minorHAnsi" w:cstheme="minorHAnsi"/>
          <w:color w:val="000000" w:themeColor="text1"/>
        </w:rPr>
        <w:t>np.</w:t>
      </w:r>
      <w:r w:rsidRPr="007861D3">
        <w:rPr>
          <w:rFonts w:asciiTheme="minorHAnsi" w:hAnsiTheme="minorHAnsi" w:cstheme="minorHAnsi"/>
          <w:color w:val="000000" w:themeColor="text1"/>
        </w:rPr>
        <w:t xml:space="preserve"> koszty tłumacza języka migowego, zakupu programów powiększających, mówiących, koszty zatrudnienia os. asystującej </w:t>
      </w:r>
      <w:proofErr w:type="spellStart"/>
      <w:r w:rsidRPr="007861D3">
        <w:rPr>
          <w:rFonts w:asciiTheme="minorHAnsi" w:hAnsiTheme="minorHAnsi" w:cstheme="minorHAnsi"/>
          <w:color w:val="000000" w:themeColor="text1"/>
        </w:rPr>
        <w:t>itp</w:t>
      </w:r>
      <w:proofErr w:type="spellEnd"/>
      <w:r w:rsidRPr="007861D3">
        <w:rPr>
          <w:rFonts w:asciiTheme="minorHAnsi" w:hAnsiTheme="minorHAnsi" w:cstheme="minorHAnsi"/>
          <w:color w:val="000000" w:themeColor="text1"/>
        </w:rPr>
        <w:t>). Jeśli wygenerowane oszczędności okażą się niewystarczające na zaspokojenie potrzeb, wystosowany zostanie do IZ RPO WM wniosek o zwiększenie wartości proj</w:t>
      </w:r>
      <w:r w:rsidR="003D2BD9" w:rsidRPr="007861D3">
        <w:rPr>
          <w:rFonts w:asciiTheme="minorHAnsi" w:hAnsiTheme="minorHAnsi" w:cstheme="minorHAnsi"/>
          <w:color w:val="000000" w:themeColor="text1"/>
        </w:rPr>
        <w:t>ektu</w:t>
      </w:r>
      <w:r w:rsidRPr="007861D3">
        <w:rPr>
          <w:rFonts w:asciiTheme="minorHAnsi" w:hAnsiTheme="minorHAnsi" w:cstheme="minorHAnsi"/>
          <w:color w:val="000000" w:themeColor="text1"/>
        </w:rPr>
        <w:t>.</w:t>
      </w:r>
    </w:p>
    <w:p w14:paraId="116227D6" w14:textId="63DBC515" w:rsidR="008D0F19" w:rsidRPr="007861D3" w:rsidRDefault="006825BA">
      <w:pPr>
        <w:pStyle w:val="Kolorowalistaakcent11"/>
        <w:tabs>
          <w:tab w:val="left" w:pos="567"/>
        </w:tabs>
        <w:spacing w:before="0" w:after="0" w:line="276" w:lineRule="auto"/>
        <w:ind w:left="0"/>
        <w:rPr>
          <w:rFonts w:asciiTheme="minorHAnsi" w:hAnsiTheme="minorHAnsi" w:cstheme="minorHAnsi"/>
          <w:b/>
          <w:bCs/>
          <w:sz w:val="24"/>
          <w:szCs w:val="24"/>
        </w:rPr>
      </w:pPr>
      <w:r w:rsidRPr="007861D3">
        <w:rPr>
          <w:rFonts w:asciiTheme="minorHAnsi" w:hAnsiTheme="minorHAnsi" w:cstheme="minorHAnsi"/>
          <w:b/>
          <w:bCs/>
          <w:sz w:val="24"/>
          <w:szCs w:val="24"/>
        </w:rPr>
        <w:t>4.</w:t>
      </w:r>
      <w:r w:rsidR="00FD32D7" w:rsidRPr="007861D3">
        <w:rPr>
          <w:rFonts w:asciiTheme="minorHAnsi" w:hAnsiTheme="minorHAnsi" w:cstheme="minorHAnsi"/>
          <w:b/>
          <w:bCs/>
          <w:sz w:val="24"/>
          <w:szCs w:val="24"/>
        </w:rPr>
        <w:t>1</w:t>
      </w:r>
      <w:r w:rsidR="00CB1524">
        <w:rPr>
          <w:rFonts w:asciiTheme="minorHAnsi" w:hAnsiTheme="minorHAnsi" w:cstheme="minorHAnsi"/>
          <w:b/>
          <w:bCs/>
          <w:sz w:val="24"/>
          <w:szCs w:val="24"/>
        </w:rPr>
        <w:t>2</w:t>
      </w:r>
      <w:r w:rsidRPr="007861D3">
        <w:rPr>
          <w:rFonts w:asciiTheme="minorHAnsi" w:hAnsiTheme="minorHAnsi" w:cstheme="minorHAnsi"/>
          <w:b/>
          <w:bCs/>
          <w:sz w:val="24"/>
          <w:szCs w:val="24"/>
        </w:rPr>
        <w:t xml:space="preserve"> Zamawiający  nie wymaga od wykonawcy</w:t>
      </w:r>
      <w:r w:rsidR="001F5114" w:rsidRPr="007861D3">
        <w:rPr>
          <w:rFonts w:asciiTheme="minorHAnsi" w:hAnsiTheme="minorHAnsi" w:cstheme="minorHAnsi"/>
          <w:b/>
          <w:bCs/>
          <w:sz w:val="24"/>
          <w:szCs w:val="24"/>
        </w:rPr>
        <w:t xml:space="preserve"> </w:t>
      </w:r>
      <w:r w:rsidRPr="007861D3">
        <w:rPr>
          <w:rFonts w:asciiTheme="minorHAnsi" w:hAnsiTheme="minorHAnsi" w:cstheme="minorHAnsi"/>
          <w:b/>
          <w:bCs/>
          <w:sz w:val="24"/>
          <w:szCs w:val="24"/>
        </w:rPr>
        <w:t>złożenia wraz z ofertą przedmiotowych środków dowodowych:</w:t>
      </w:r>
    </w:p>
    <w:p w14:paraId="40E3AEB0" w14:textId="77777777" w:rsidR="003D2BD9" w:rsidRPr="007861D3" w:rsidRDefault="003D2BD9" w:rsidP="004965F9">
      <w:pPr>
        <w:widowControl w:val="0"/>
        <w:spacing w:line="276" w:lineRule="auto"/>
        <w:outlineLvl w:val="3"/>
        <w:rPr>
          <w:rFonts w:asciiTheme="minorHAnsi" w:hAnsiTheme="minorHAnsi" w:cstheme="minorHAnsi"/>
          <w:b/>
          <w:color w:val="000000" w:themeColor="text1"/>
        </w:rPr>
      </w:pPr>
    </w:p>
    <w:p w14:paraId="6581BB00" w14:textId="778FA62B" w:rsidR="008D0F19" w:rsidRPr="007861D3" w:rsidRDefault="004965F9" w:rsidP="004965F9">
      <w:pPr>
        <w:widowControl w:val="0"/>
        <w:spacing w:line="276" w:lineRule="auto"/>
        <w:outlineLvl w:val="3"/>
        <w:rPr>
          <w:rFonts w:asciiTheme="minorHAnsi" w:hAnsiTheme="minorHAnsi" w:cstheme="minorHAnsi"/>
          <w:b/>
        </w:rPr>
      </w:pPr>
      <w:r w:rsidRPr="007861D3">
        <w:rPr>
          <w:rFonts w:asciiTheme="minorHAnsi" w:hAnsiTheme="minorHAnsi" w:cstheme="minorHAnsi"/>
          <w:b/>
          <w:color w:val="000000" w:themeColor="text1"/>
        </w:rPr>
        <w:t>4.1</w:t>
      </w:r>
      <w:r w:rsidR="00CB1524">
        <w:rPr>
          <w:rFonts w:asciiTheme="minorHAnsi" w:hAnsiTheme="minorHAnsi" w:cstheme="minorHAnsi"/>
          <w:b/>
          <w:color w:val="000000" w:themeColor="text1"/>
        </w:rPr>
        <w:t>3</w:t>
      </w:r>
      <w:r w:rsidR="006825BA" w:rsidRPr="007861D3">
        <w:rPr>
          <w:rFonts w:asciiTheme="minorHAnsi" w:hAnsiTheme="minorHAnsi" w:cstheme="minorHAnsi"/>
          <w:b/>
          <w:color w:val="000000" w:themeColor="text1"/>
        </w:rPr>
        <w:t xml:space="preserve">Zamawiający dokonuje podziału zamówienia na </w:t>
      </w:r>
      <w:r w:rsidR="00A479F3">
        <w:rPr>
          <w:rFonts w:asciiTheme="minorHAnsi" w:hAnsiTheme="minorHAnsi" w:cstheme="minorHAnsi"/>
          <w:b/>
          <w:color w:val="000000" w:themeColor="text1"/>
        </w:rPr>
        <w:t>3</w:t>
      </w:r>
      <w:r w:rsidR="006825BA" w:rsidRPr="007861D3">
        <w:rPr>
          <w:rFonts w:asciiTheme="minorHAnsi" w:hAnsiTheme="minorHAnsi" w:cstheme="minorHAnsi"/>
          <w:b/>
          <w:color w:val="000000" w:themeColor="text1"/>
        </w:rPr>
        <w:t xml:space="preserve"> części. Wykonawca może złożyć swoją ofertę na każdą z części zamówienia. </w:t>
      </w:r>
    </w:p>
    <w:p w14:paraId="3CEFDEF2" w14:textId="77777777" w:rsidR="008D0F19" w:rsidRPr="007861D3" w:rsidRDefault="008D0F19">
      <w:pPr>
        <w:widowControl w:val="0"/>
        <w:spacing w:line="276" w:lineRule="auto"/>
        <w:ind w:left="567"/>
        <w:jc w:val="both"/>
        <w:outlineLvl w:val="3"/>
        <w:rPr>
          <w:rFonts w:asciiTheme="minorHAnsi" w:hAnsiTheme="minorHAnsi" w:cstheme="minorHAnsi"/>
        </w:rPr>
      </w:pPr>
    </w:p>
    <w:p w14:paraId="53ECFE6D" w14:textId="77777777" w:rsidR="008D0F19" w:rsidRPr="007861D3" w:rsidRDefault="008D0F19">
      <w:pPr>
        <w:shd w:val="clear" w:color="auto" w:fill="FFFFFF"/>
        <w:spacing w:line="276" w:lineRule="auto"/>
        <w:jc w:val="both"/>
        <w:rPr>
          <w:rFonts w:asciiTheme="minorHAnsi" w:hAnsiTheme="minorHAnsi" w:cstheme="minorHAnsi"/>
          <w:color w:val="222222"/>
        </w:rPr>
      </w:pPr>
    </w:p>
    <w:tbl>
      <w:tblPr>
        <w:tblW w:w="9068" w:type="dxa"/>
        <w:jc w:val="center"/>
        <w:tblLook w:val="00A0" w:firstRow="1" w:lastRow="0" w:firstColumn="1" w:lastColumn="0" w:noHBand="0" w:noVBand="0"/>
      </w:tblPr>
      <w:tblGrid>
        <w:gridCol w:w="9068"/>
      </w:tblGrid>
      <w:tr w:rsidR="008D0F19" w:rsidRPr="007861D3" w14:paraId="65CFE172" w14:textId="77777777">
        <w:trPr>
          <w:jc w:val="center"/>
        </w:trPr>
        <w:tc>
          <w:tcPr>
            <w:tcW w:w="9068" w:type="dxa"/>
            <w:tcBorders>
              <w:bottom w:val="single" w:sz="4" w:space="0" w:color="000000"/>
            </w:tcBorders>
            <w:shd w:val="clear" w:color="auto" w:fill="D9D9D9" w:themeFill="background1" w:themeFillShade="D9"/>
          </w:tcPr>
          <w:p w14:paraId="45E98B9E"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5</w:t>
            </w:r>
          </w:p>
          <w:p w14:paraId="2B9DF515"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TERMIN WYKONANIA ZAMÓWIENIA</w:t>
            </w:r>
          </w:p>
        </w:tc>
      </w:tr>
    </w:tbl>
    <w:p w14:paraId="7308C2CE" w14:textId="77777777" w:rsidR="008D0F19" w:rsidRPr="007861D3" w:rsidRDefault="008D0F19">
      <w:pPr>
        <w:pStyle w:val="Akapitzlist"/>
        <w:widowControl w:val="0"/>
        <w:spacing w:line="276" w:lineRule="auto"/>
        <w:ind w:left="567"/>
        <w:outlineLvl w:val="3"/>
        <w:rPr>
          <w:rFonts w:asciiTheme="minorHAnsi" w:hAnsiTheme="minorHAnsi" w:cstheme="minorHAnsi"/>
          <w:bCs/>
          <w:sz w:val="24"/>
          <w:szCs w:val="24"/>
        </w:rPr>
      </w:pPr>
    </w:p>
    <w:p w14:paraId="3226445C" w14:textId="64CEF3BC" w:rsidR="008D0F19" w:rsidRPr="007861D3" w:rsidRDefault="006825BA">
      <w:pPr>
        <w:keepNext/>
        <w:tabs>
          <w:tab w:val="left" w:pos="360"/>
        </w:tabs>
        <w:spacing w:line="360" w:lineRule="auto"/>
        <w:jc w:val="both"/>
        <w:rPr>
          <w:rFonts w:asciiTheme="minorHAnsi" w:hAnsiTheme="minorHAnsi" w:cstheme="minorHAnsi"/>
          <w:b/>
          <w:color w:val="000000"/>
        </w:rPr>
      </w:pPr>
      <w:r w:rsidRPr="007861D3">
        <w:rPr>
          <w:rFonts w:asciiTheme="minorHAnsi" w:hAnsiTheme="minorHAnsi" w:cstheme="minorHAnsi"/>
          <w:bCs/>
          <w:color w:val="000000" w:themeColor="text1"/>
        </w:rPr>
        <w:t>Wykonawca</w:t>
      </w:r>
      <w:r w:rsidRPr="007861D3">
        <w:rPr>
          <w:rFonts w:asciiTheme="minorHAnsi" w:hAnsiTheme="minorHAnsi" w:cstheme="minorHAnsi"/>
          <w:bCs/>
        </w:rPr>
        <w:t xml:space="preserve"> jest zobowiązany wykonać zamówienie: </w:t>
      </w:r>
      <w:r w:rsidRPr="007861D3">
        <w:rPr>
          <w:rFonts w:asciiTheme="minorHAnsi" w:hAnsiTheme="minorHAnsi" w:cstheme="minorHAnsi"/>
          <w:color w:val="000000"/>
        </w:rPr>
        <w:t>od</w:t>
      </w:r>
      <w:r w:rsidR="003D2BD9" w:rsidRPr="007861D3">
        <w:rPr>
          <w:rFonts w:asciiTheme="minorHAnsi" w:hAnsiTheme="minorHAnsi" w:cstheme="minorHAnsi"/>
          <w:color w:val="000000"/>
        </w:rPr>
        <w:t xml:space="preserve"> dnia podpisania umowy</w:t>
      </w:r>
      <w:r w:rsidR="00883F8E" w:rsidRPr="007861D3">
        <w:rPr>
          <w:rFonts w:asciiTheme="minorHAnsi" w:hAnsiTheme="minorHAnsi" w:cstheme="minorHAnsi"/>
          <w:color w:val="000000"/>
        </w:rPr>
        <w:t xml:space="preserve"> </w:t>
      </w:r>
      <w:r w:rsidRPr="007861D3">
        <w:rPr>
          <w:rFonts w:asciiTheme="minorHAnsi" w:hAnsiTheme="minorHAnsi" w:cstheme="minorHAnsi"/>
          <w:color w:val="000000"/>
        </w:rPr>
        <w:t>do 3</w:t>
      </w:r>
      <w:r w:rsidR="00EF0978" w:rsidRPr="007861D3">
        <w:rPr>
          <w:rFonts w:asciiTheme="minorHAnsi" w:hAnsiTheme="minorHAnsi" w:cstheme="minorHAnsi"/>
          <w:color w:val="000000"/>
        </w:rPr>
        <w:t>0</w:t>
      </w:r>
      <w:r w:rsidRPr="007861D3">
        <w:rPr>
          <w:rFonts w:asciiTheme="minorHAnsi" w:hAnsiTheme="minorHAnsi" w:cstheme="minorHAnsi"/>
          <w:color w:val="000000"/>
        </w:rPr>
        <w:t>.</w:t>
      </w:r>
      <w:r w:rsidR="00EF0978" w:rsidRPr="007861D3">
        <w:rPr>
          <w:rFonts w:asciiTheme="minorHAnsi" w:hAnsiTheme="minorHAnsi" w:cstheme="minorHAnsi"/>
          <w:color w:val="000000"/>
        </w:rPr>
        <w:t>11</w:t>
      </w:r>
      <w:r w:rsidRPr="007861D3">
        <w:rPr>
          <w:rFonts w:asciiTheme="minorHAnsi" w:hAnsiTheme="minorHAnsi" w:cstheme="minorHAnsi"/>
          <w:color w:val="000000"/>
        </w:rPr>
        <w:t>.202</w:t>
      </w:r>
      <w:r w:rsidR="00883F8E" w:rsidRPr="007861D3">
        <w:rPr>
          <w:rFonts w:asciiTheme="minorHAnsi" w:hAnsiTheme="minorHAnsi" w:cstheme="minorHAnsi"/>
          <w:color w:val="000000"/>
        </w:rPr>
        <w:t>3</w:t>
      </w:r>
      <w:r w:rsidRPr="007861D3">
        <w:rPr>
          <w:rFonts w:asciiTheme="minorHAnsi" w:hAnsiTheme="minorHAnsi" w:cstheme="minorHAnsi"/>
          <w:color w:val="000000"/>
        </w:rPr>
        <w:t xml:space="preserve"> r.</w:t>
      </w:r>
      <w:r w:rsidRPr="007861D3">
        <w:rPr>
          <w:rFonts w:asciiTheme="minorHAnsi" w:eastAsia="Arial" w:hAnsiTheme="minorHAnsi" w:cstheme="minorHAnsi"/>
          <w:b/>
          <w:color w:val="FF0000"/>
        </w:rPr>
        <w:t xml:space="preserve"> </w:t>
      </w:r>
    </w:p>
    <w:p w14:paraId="01194A14" w14:textId="77777777" w:rsidR="008D0F19" w:rsidRPr="007861D3" w:rsidRDefault="008D0F19">
      <w:pPr>
        <w:widowControl w:val="0"/>
        <w:spacing w:line="276" w:lineRule="auto"/>
        <w:jc w:val="both"/>
        <w:outlineLvl w:val="3"/>
        <w:rPr>
          <w:rFonts w:asciiTheme="minorHAnsi" w:hAnsiTheme="minorHAnsi" w:cstheme="minorHAnsi"/>
          <w:bCs/>
        </w:rPr>
      </w:pPr>
    </w:p>
    <w:tbl>
      <w:tblPr>
        <w:tblW w:w="9068" w:type="dxa"/>
        <w:jc w:val="center"/>
        <w:tblLook w:val="00A0" w:firstRow="1" w:lastRow="0" w:firstColumn="1" w:lastColumn="0" w:noHBand="0" w:noVBand="0"/>
      </w:tblPr>
      <w:tblGrid>
        <w:gridCol w:w="9068"/>
      </w:tblGrid>
      <w:tr w:rsidR="008D0F19" w:rsidRPr="007861D3" w14:paraId="739A2FAF" w14:textId="77777777">
        <w:trPr>
          <w:jc w:val="center"/>
        </w:trPr>
        <w:tc>
          <w:tcPr>
            <w:tcW w:w="9068" w:type="dxa"/>
            <w:tcBorders>
              <w:bottom w:val="single" w:sz="4" w:space="0" w:color="000000"/>
            </w:tcBorders>
            <w:shd w:val="clear" w:color="auto" w:fill="D9D9D9" w:themeFill="background1" w:themeFillShade="D9"/>
          </w:tcPr>
          <w:p w14:paraId="423B8DC6"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6</w:t>
            </w:r>
          </w:p>
          <w:p w14:paraId="01BABABA"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color w:val="000000"/>
              </w:rPr>
              <w:t>INFORMACJE O WARUNKACH UDZIAŁU W POSTĘPOWANIU</w:t>
            </w:r>
          </w:p>
        </w:tc>
      </w:tr>
    </w:tbl>
    <w:p w14:paraId="7D243CAA"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sz w:val="24"/>
          <w:szCs w:val="24"/>
          <w:lang w:eastAsia="pl-PL"/>
        </w:rPr>
      </w:pPr>
    </w:p>
    <w:p w14:paraId="723852D8"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vanish/>
          <w:sz w:val="24"/>
          <w:szCs w:val="24"/>
          <w:lang w:eastAsia="pl-PL"/>
        </w:rPr>
      </w:pPr>
    </w:p>
    <w:p w14:paraId="75CF29DE" w14:textId="580B138D" w:rsidR="008D0F19" w:rsidRPr="007861D3" w:rsidRDefault="006825BA">
      <w:pPr>
        <w:pStyle w:val="Kolorowalistaakcent11"/>
        <w:numPr>
          <w:ilvl w:val="1"/>
          <w:numId w:val="5"/>
        </w:numPr>
        <w:spacing w:before="0" w:after="0" w:line="276" w:lineRule="auto"/>
        <w:ind w:left="567" w:hanging="567"/>
        <w:rPr>
          <w:rFonts w:asciiTheme="minorHAnsi" w:hAnsiTheme="minorHAnsi" w:cstheme="minorHAnsi"/>
          <w:bCs/>
          <w:sz w:val="24"/>
          <w:szCs w:val="24"/>
        </w:rPr>
      </w:pPr>
      <w:r w:rsidRPr="007861D3">
        <w:rPr>
          <w:rFonts w:asciiTheme="minorHAnsi" w:hAnsiTheme="minorHAnsi" w:cstheme="minorHAnsi"/>
          <w:bCs/>
          <w:sz w:val="24"/>
          <w:szCs w:val="24"/>
        </w:rPr>
        <w:t xml:space="preserve">O udzielenie zamówienia mogą ubiegać się Wykonawcy, którzy spełniają warunki udziału w postępowaniu dotyczące: </w:t>
      </w:r>
    </w:p>
    <w:p w14:paraId="27861E2A" w14:textId="77777777" w:rsidR="008D0F19" w:rsidRPr="007861D3" w:rsidRDefault="008D0F19">
      <w:pPr>
        <w:pStyle w:val="Kolorowalistaakcent11"/>
        <w:spacing w:before="0" w:after="0" w:line="276" w:lineRule="auto"/>
        <w:ind w:left="567"/>
        <w:rPr>
          <w:rFonts w:asciiTheme="minorHAnsi" w:hAnsiTheme="minorHAnsi" w:cstheme="minorHAnsi"/>
          <w:bCs/>
          <w:sz w:val="24"/>
          <w:szCs w:val="24"/>
        </w:rPr>
      </w:pPr>
    </w:p>
    <w:p w14:paraId="5F3FF61E" w14:textId="77777777" w:rsidR="008D0F19" w:rsidRPr="007861D3" w:rsidRDefault="006825BA" w:rsidP="00DB7ADD">
      <w:pPr>
        <w:pStyle w:val="Akapitzlist"/>
        <w:numPr>
          <w:ilvl w:val="2"/>
          <w:numId w:val="22"/>
        </w:numPr>
        <w:spacing w:before="0" w:after="0" w:line="276" w:lineRule="auto"/>
        <w:ind w:left="1276" w:hanging="709"/>
        <w:rPr>
          <w:rFonts w:asciiTheme="minorHAnsi" w:hAnsiTheme="minorHAnsi" w:cstheme="minorHAnsi"/>
          <w:b/>
          <w:color w:val="000000" w:themeColor="text1"/>
          <w:sz w:val="24"/>
          <w:szCs w:val="24"/>
        </w:rPr>
      </w:pPr>
      <w:r w:rsidRPr="007861D3">
        <w:rPr>
          <w:rFonts w:asciiTheme="minorHAnsi" w:hAnsiTheme="minorHAnsi" w:cstheme="minorHAnsi"/>
          <w:b/>
          <w:sz w:val="24"/>
          <w:szCs w:val="24"/>
        </w:rPr>
        <w:t>zdolności do występowania w obrocie gospodarczym;</w:t>
      </w:r>
    </w:p>
    <w:p w14:paraId="33D1B3F7" w14:textId="77777777" w:rsidR="008D0F19" w:rsidRPr="007861D3" w:rsidRDefault="006825BA">
      <w:pPr>
        <w:spacing w:line="276" w:lineRule="auto"/>
        <w:ind w:left="1276"/>
        <w:jc w:val="both"/>
        <w:rPr>
          <w:rFonts w:asciiTheme="minorHAnsi" w:hAnsiTheme="minorHAnsi" w:cstheme="minorHAnsi"/>
          <w:i/>
        </w:rPr>
      </w:pPr>
      <w:r w:rsidRPr="007861D3">
        <w:rPr>
          <w:rFonts w:asciiTheme="minorHAnsi" w:hAnsiTheme="minorHAnsi" w:cstheme="minorHAnsi"/>
          <w:i/>
        </w:rPr>
        <w:t>Zamawiający nie określa warunku w ww. zakresie.</w:t>
      </w:r>
    </w:p>
    <w:p w14:paraId="0EF1E71F" w14:textId="77777777" w:rsidR="008D0F19" w:rsidRPr="007861D3" w:rsidRDefault="006825BA" w:rsidP="00DB7ADD">
      <w:pPr>
        <w:pStyle w:val="Akapitzlist"/>
        <w:numPr>
          <w:ilvl w:val="2"/>
          <w:numId w:val="22"/>
        </w:numPr>
        <w:spacing w:before="0" w:after="0" w:line="276" w:lineRule="auto"/>
        <w:ind w:left="1276" w:hanging="709"/>
        <w:rPr>
          <w:rFonts w:asciiTheme="minorHAnsi" w:hAnsiTheme="minorHAnsi" w:cstheme="minorHAnsi"/>
          <w:b/>
          <w:sz w:val="24"/>
          <w:szCs w:val="24"/>
        </w:rPr>
      </w:pPr>
      <w:r w:rsidRPr="007861D3">
        <w:rPr>
          <w:rFonts w:asciiTheme="minorHAnsi" w:hAnsiTheme="minorHAnsi" w:cstheme="minorHAnsi"/>
          <w:b/>
          <w:sz w:val="24"/>
          <w:szCs w:val="24"/>
        </w:rPr>
        <w:t>uprawnień do prowadzenia określonej działalności gospodarczej lub zawodowej, o ile wynika to z odrębnych przepisów;</w:t>
      </w:r>
    </w:p>
    <w:p w14:paraId="713C4250" w14:textId="77777777" w:rsidR="008D0F19" w:rsidRPr="007861D3" w:rsidRDefault="006825BA">
      <w:pPr>
        <w:spacing w:line="276" w:lineRule="auto"/>
        <w:ind w:left="1276"/>
        <w:jc w:val="both"/>
        <w:rPr>
          <w:rFonts w:asciiTheme="minorHAnsi" w:hAnsiTheme="minorHAnsi" w:cstheme="minorHAnsi"/>
          <w:i/>
        </w:rPr>
      </w:pPr>
      <w:r w:rsidRPr="007861D3">
        <w:rPr>
          <w:rFonts w:asciiTheme="minorHAnsi" w:hAnsiTheme="minorHAnsi" w:cstheme="minorHAnsi"/>
          <w:i/>
        </w:rPr>
        <w:t>Zamawiający nie określa warunku w ww. zakresie.</w:t>
      </w:r>
    </w:p>
    <w:p w14:paraId="2FC8DDCA" w14:textId="77777777" w:rsidR="008D0F19" w:rsidRPr="007861D3" w:rsidRDefault="006825BA" w:rsidP="00DB7ADD">
      <w:pPr>
        <w:pStyle w:val="Akapitzlist"/>
        <w:numPr>
          <w:ilvl w:val="2"/>
          <w:numId w:val="22"/>
        </w:numPr>
        <w:spacing w:before="0" w:after="0" w:line="276" w:lineRule="auto"/>
        <w:ind w:left="1276" w:hanging="709"/>
        <w:rPr>
          <w:rFonts w:asciiTheme="minorHAnsi" w:hAnsiTheme="minorHAnsi" w:cstheme="minorHAnsi"/>
          <w:b/>
          <w:sz w:val="24"/>
          <w:szCs w:val="24"/>
        </w:rPr>
      </w:pPr>
      <w:r w:rsidRPr="007861D3">
        <w:rPr>
          <w:rFonts w:asciiTheme="minorHAnsi" w:hAnsiTheme="minorHAnsi" w:cstheme="minorHAnsi"/>
          <w:b/>
          <w:sz w:val="24"/>
          <w:szCs w:val="24"/>
        </w:rPr>
        <w:t>uprawnień sytuacji ekonomicznej lub finansowej;</w:t>
      </w:r>
    </w:p>
    <w:p w14:paraId="47F1696C" w14:textId="77777777" w:rsidR="008D0F19" w:rsidRPr="007861D3" w:rsidRDefault="006825BA">
      <w:pPr>
        <w:spacing w:line="276" w:lineRule="auto"/>
        <w:ind w:left="567" w:firstLine="709"/>
        <w:rPr>
          <w:rFonts w:asciiTheme="minorHAnsi" w:hAnsiTheme="minorHAnsi" w:cstheme="minorHAnsi"/>
          <w:bCs/>
          <w:i/>
        </w:rPr>
      </w:pPr>
      <w:r w:rsidRPr="007861D3">
        <w:rPr>
          <w:rFonts w:asciiTheme="minorHAnsi" w:hAnsiTheme="minorHAnsi" w:cstheme="minorHAnsi"/>
          <w:i/>
        </w:rPr>
        <w:t>Zamawiający nie określa warunku w ww. zakresie</w:t>
      </w:r>
    </w:p>
    <w:p w14:paraId="13662250" w14:textId="77777777" w:rsidR="008D0F19" w:rsidRPr="007861D3" w:rsidRDefault="006825BA">
      <w:pPr>
        <w:pStyle w:val="Kolorowalistaakcent11"/>
        <w:spacing w:before="0" w:after="0" w:line="276" w:lineRule="auto"/>
        <w:ind w:left="0"/>
        <w:rPr>
          <w:rFonts w:asciiTheme="minorHAnsi" w:hAnsiTheme="minorHAnsi" w:cstheme="minorHAnsi"/>
          <w:b/>
          <w:sz w:val="24"/>
          <w:szCs w:val="24"/>
        </w:rPr>
      </w:pPr>
      <w:r w:rsidRPr="007861D3">
        <w:rPr>
          <w:rFonts w:asciiTheme="minorHAnsi" w:hAnsiTheme="minorHAnsi" w:cstheme="minorHAnsi"/>
          <w:b/>
          <w:sz w:val="24"/>
          <w:szCs w:val="24"/>
        </w:rPr>
        <w:t xml:space="preserve">          6.1.4  zdolności technicznej lub zawodowej w zakresie:</w:t>
      </w:r>
    </w:p>
    <w:p w14:paraId="503F14E1" w14:textId="77777777" w:rsidR="008D0F19" w:rsidRPr="007861D3" w:rsidRDefault="008D0F19">
      <w:pPr>
        <w:pStyle w:val="Kolorowalistaakcent11"/>
        <w:spacing w:before="0" w:after="0" w:line="276" w:lineRule="auto"/>
        <w:rPr>
          <w:rFonts w:asciiTheme="minorHAnsi" w:hAnsiTheme="minorHAnsi" w:cstheme="minorHAnsi"/>
          <w:b/>
          <w:sz w:val="24"/>
          <w:szCs w:val="24"/>
        </w:rPr>
      </w:pPr>
    </w:p>
    <w:p w14:paraId="1F10CFF6" w14:textId="3E0D93D6" w:rsidR="008D0F19" w:rsidRPr="007861D3" w:rsidRDefault="006825BA" w:rsidP="002317F7">
      <w:pPr>
        <w:spacing w:line="360" w:lineRule="auto"/>
        <w:jc w:val="both"/>
        <w:rPr>
          <w:rFonts w:asciiTheme="minorHAnsi" w:hAnsiTheme="minorHAnsi" w:cstheme="minorHAnsi"/>
        </w:rPr>
      </w:pPr>
      <w:r w:rsidRPr="007861D3">
        <w:rPr>
          <w:rFonts w:asciiTheme="minorHAnsi" w:hAnsiTheme="minorHAnsi" w:cstheme="minorHAnsi"/>
          <w:b/>
          <w:color w:val="000000"/>
        </w:rPr>
        <w:t>-Część I</w:t>
      </w:r>
      <w:r w:rsidR="00883F8E" w:rsidRPr="007861D3">
        <w:rPr>
          <w:rFonts w:asciiTheme="minorHAnsi" w:hAnsiTheme="minorHAnsi" w:cstheme="minorHAnsi"/>
          <w:b/>
          <w:color w:val="000000"/>
        </w:rPr>
        <w:t>-II</w:t>
      </w:r>
      <w:r w:rsidRPr="007861D3">
        <w:rPr>
          <w:rFonts w:asciiTheme="minorHAnsi" w:hAnsiTheme="minorHAnsi" w:cstheme="minorHAnsi"/>
          <w:b/>
          <w:color w:val="000000"/>
        </w:rPr>
        <w:t xml:space="preserve"> zamówienia</w:t>
      </w:r>
      <w:r w:rsidRPr="007861D3">
        <w:rPr>
          <w:rFonts w:asciiTheme="minorHAnsi" w:hAnsiTheme="minorHAnsi" w:cstheme="minorHAnsi"/>
          <w:color w:val="000000"/>
        </w:rPr>
        <w:t>: Zamawiający żąda przedstawienia wykazu osób</w:t>
      </w:r>
      <w:r w:rsidRPr="007861D3">
        <w:rPr>
          <w:rFonts w:asciiTheme="minorHAnsi" w:hAnsiTheme="minorHAnsi" w:cstheme="minorHAnsi"/>
        </w:rPr>
        <w:t xml:space="preserve">, skierowanych przez wykonawcę do realizacji zamówienia publicznego, w szczególności odpowiedzialnych za </w:t>
      </w:r>
      <w:r w:rsidRPr="007861D3">
        <w:rPr>
          <w:rFonts w:asciiTheme="minorHAnsi" w:hAnsiTheme="minorHAnsi" w:cstheme="minorHAnsi"/>
        </w:rPr>
        <w:lastRenderedPageBreak/>
        <w:t>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7861D3">
        <w:rPr>
          <w:rFonts w:asciiTheme="minorHAnsi" w:hAnsiTheme="minorHAnsi" w:cstheme="minorHAnsi"/>
          <w:color w:val="000000"/>
        </w:rPr>
        <w:t>- zał. Nr 4</w:t>
      </w:r>
    </w:p>
    <w:p w14:paraId="16857C48" w14:textId="31AE9E06" w:rsidR="008D0F19" w:rsidRPr="007861D3" w:rsidRDefault="006825BA" w:rsidP="002317F7">
      <w:pPr>
        <w:spacing w:line="360" w:lineRule="auto"/>
        <w:jc w:val="both"/>
        <w:rPr>
          <w:rFonts w:asciiTheme="minorHAnsi" w:hAnsiTheme="minorHAnsi" w:cstheme="minorHAnsi"/>
          <w:b/>
          <w:color w:val="000000"/>
        </w:rPr>
      </w:pPr>
      <w:r w:rsidRPr="007861D3">
        <w:rPr>
          <w:rFonts w:asciiTheme="minorHAnsi" w:hAnsiTheme="minorHAnsi" w:cstheme="minorHAnsi"/>
          <w:color w:val="000000"/>
        </w:rPr>
        <w:t xml:space="preserve"> </w:t>
      </w:r>
      <w:r w:rsidRPr="007861D3">
        <w:rPr>
          <w:rFonts w:asciiTheme="minorHAnsi" w:hAnsiTheme="minorHAnsi" w:cstheme="minorHAnsi"/>
          <w:i/>
          <w:color w:val="000000"/>
        </w:rPr>
        <w:t xml:space="preserve">Zamawiający uzna za warunek spełniony, jeżeli Wykonawca będzie dysponował przynajmniej 1 osobą na realizację </w:t>
      </w:r>
      <w:r w:rsidR="00D914C5" w:rsidRPr="007861D3">
        <w:rPr>
          <w:rFonts w:asciiTheme="minorHAnsi" w:hAnsiTheme="minorHAnsi" w:cstheme="minorHAnsi"/>
          <w:i/>
          <w:color w:val="000000"/>
        </w:rPr>
        <w:t xml:space="preserve"> </w:t>
      </w:r>
      <w:r w:rsidR="00883F8E" w:rsidRPr="007861D3">
        <w:rPr>
          <w:rFonts w:asciiTheme="minorHAnsi" w:hAnsiTheme="minorHAnsi" w:cstheme="minorHAnsi"/>
          <w:i/>
          <w:color w:val="000000"/>
        </w:rPr>
        <w:t xml:space="preserve">każdej z </w:t>
      </w:r>
      <w:r w:rsidRPr="007861D3">
        <w:rPr>
          <w:rFonts w:asciiTheme="minorHAnsi" w:hAnsiTheme="minorHAnsi" w:cstheme="minorHAnsi"/>
          <w:i/>
          <w:color w:val="000000"/>
        </w:rPr>
        <w:t xml:space="preserve">części zamówienia, która będzie posiadać potrzebne kwalifikacje, uprawnienia, doświadczenie niezbędne do wykonania zamówienia tj.: </w:t>
      </w:r>
      <w:r w:rsidR="00D914C5" w:rsidRPr="007861D3">
        <w:rPr>
          <w:rFonts w:asciiTheme="minorHAnsi" w:hAnsiTheme="minorHAnsi" w:cstheme="minorHAnsi"/>
          <w:i/>
          <w:color w:val="000000"/>
        </w:rPr>
        <w:t>Usługa psycho</w:t>
      </w:r>
      <w:r w:rsidR="00883F8E" w:rsidRPr="007861D3">
        <w:rPr>
          <w:rFonts w:asciiTheme="minorHAnsi" w:hAnsiTheme="minorHAnsi" w:cstheme="minorHAnsi"/>
          <w:i/>
          <w:color w:val="000000"/>
        </w:rPr>
        <w:t>terapeuty</w:t>
      </w:r>
      <w:r w:rsidR="00D914C5" w:rsidRPr="007861D3">
        <w:rPr>
          <w:rFonts w:asciiTheme="minorHAnsi" w:hAnsiTheme="minorHAnsi" w:cstheme="minorHAnsi"/>
          <w:i/>
          <w:color w:val="000000"/>
        </w:rPr>
        <w:t xml:space="preserve"> może być  świadczona przez osobę która spełnia poniższe warunki:</w:t>
      </w:r>
    </w:p>
    <w:p w14:paraId="7A095C02" w14:textId="77777777" w:rsidR="002D34A9" w:rsidRPr="007861D3" w:rsidRDefault="002D34A9" w:rsidP="003D2BD9">
      <w:pPr>
        <w:spacing w:before="100" w:beforeAutospacing="1" w:after="100" w:afterAutospacing="1"/>
        <w:jc w:val="both"/>
        <w:rPr>
          <w:rFonts w:asciiTheme="minorHAnsi" w:hAnsiTheme="minorHAnsi" w:cstheme="minorHAnsi"/>
        </w:rPr>
      </w:pPr>
      <w:r w:rsidRPr="007861D3">
        <w:rPr>
          <w:rFonts w:asciiTheme="minorHAnsi" w:hAnsiTheme="minorHAnsi" w:cstheme="minorHAnsi"/>
        </w:rPr>
        <w:t>a) posiada tytuł zawodowy lekarza lub tytuł zawodowy magistra pielęgniarstwa, lub magistra po ukończeniu studiów na kierunku psychologii, pedagogiki, resocjalizacji, socjologii albo spełnia warunki określone w </w:t>
      </w:r>
      <w:hyperlink r:id="rId11" w:anchor="/document/16904265?unitId=art(63)ust(1)&amp;cm=DOCUMENT" w:history="1">
        <w:r w:rsidRPr="007861D3">
          <w:rPr>
            <w:rFonts w:asciiTheme="minorHAnsi" w:hAnsiTheme="minorHAnsi" w:cstheme="minorHAnsi"/>
            <w:color w:val="0000FF"/>
            <w:u w:val="single"/>
          </w:rPr>
          <w:t>art. 63 ust. 1</w:t>
        </w:r>
      </w:hyperlink>
      <w:r w:rsidRPr="007861D3">
        <w:rPr>
          <w:rFonts w:asciiTheme="minorHAnsi" w:hAnsiTheme="minorHAnsi" w:cstheme="minorHAnsi"/>
        </w:rPr>
        <w:t xml:space="preserve"> ustawy z dnia 8 czerwca 2001 r. o zawodzie psychologa i samorządzie zawodowym psychologów (Dz. U. z 2019 r. poz. 1026),</w:t>
      </w:r>
    </w:p>
    <w:p w14:paraId="541BB435" w14:textId="77777777" w:rsidR="002D34A9" w:rsidRPr="007861D3" w:rsidRDefault="002D34A9" w:rsidP="003D2BD9">
      <w:pPr>
        <w:spacing w:before="100" w:beforeAutospacing="1" w:after="100" w:afterAutospacing="1"/>
        <w:jc w:val="both"/>
        <w:rPr>
          <w:rFonts w:asciiTheme="minorHAnsi" w:hAnsiTheme="minorHAnsi" w:cstheme="minorHAnsi"/>
        </w:rPr>
      </w:pPr>
      <w:r w:rsidRPr="007861D3">
        <w:rPr>
          <w:rFonts w:asciiTheme="minorHAnsi" w:hAnsiTheme="minorHAnsi" w:cstheme="minorHAnsi"/>
        </w:rPr>
        <w:t xml:space="preserve">b) ukończyła podyplomowe szkolenie w zakresie oddziaływań psychoterapeutycznych mających zastosowanie w leczeniu zaburzeń zdrowia, prowadzone metodami o udowodnionej naukowo skuteczności, w szczególności metodą terapii </w:t>
      </w:r>
      <w:proofErr w:type="spellStart"/>
      <w:r w:rsidRPr="007861D3">
        <w:rPr>
          <w:rFonts w:asciiTheme="minorHAnsi" w:hAnsiTheme="minorHAnsi" w:cstheme="minorHAnsi"/>
        </w:rPr>
        <w:t>psychodynamicznej</w:t>
      </w:r>
      <w:proofErr w:type="spellEnd"/>
      <w:r w:rsidRPr="007861D3">
        <w:rPr>
          <w:rFonts w:asciiTheme="minorHAnsi" w:hAnsiTheme="minorHAnsi" w:cstheme="minorHAnsi"/>
        </w:rPr>
        <w:t>, poznawczo-behawioralnej lub systemowej, w wymiarze co najmniej 1200 godzin albo przed 2007 r. ukończyła podyplomowe szkolenie w zakresie oddziaływań psychoterapeutycznych mających zastosowanie w leczeniu zaburzeń zdrowia w wymiarze czasu określonym w programie tego szkolenia,</w:t>
      </w:r>
    </w:p>
    <w:p w14:paraId="156390F4" w14:textId="510DA253" w:rsidR="00A46E9A" w:rsidRPr="007861D3" w:rsidRDefault="002D34A9" w:rsidP="003D2BD9">
      <w:pPr>
        <w:spacing w:before="100" w:beforeAutospacing="1" w:after="100" w:afterAutospacing="1"/>
        <w:jc w:val="both"/>
        <w:rPr>
          <w:rFonts w:asciiTheme="minorHAnsi" w:hAnsiTheme="minorHAnsi" w:cstheme="minorHAnsi"/>
        </w:rPr>
      </w:pPr>
      <w:r w:rsidRPr="007861D3">
        <w:rPr>
          <w:rFonts w:asciiTheme="minorHAnsi" w:hAnsiTheme="minorHAnsi" w:cstheme="minorHAnsi"/>
        </w:rPr>
        <w:t>c) posiada zaświadczenie poświadczające odbycie szkolenia wymienionego w lit. b, zakończonego egzaminem przeprowadzonym przez komisję zewnętrzną wobec podmiotu kształcącego, w skład której nie wchodzą przedstawiciele podmiotu kształcącego, w szczególności powołaną przez stowarzyszenia wydające certyfikaty psychoterapeuty, zwane dalej »certyfikatem psychoterapeuty.</w:t>
      </w:r>
    </w:p>
    <w:p w14:paraId="13192545" w14:textId="1BDD93A8" w:rsidR="00A46E9A" w:rsidRPr="007861D3" w:rsidRDefault="00A46E9A" w:rsidP="003D2BD9">
      <w:pPr>
        <w:spacing w:before="100" w:beforeAutospacing="1" w:after="100" w:afterAutospacing="1"/>
        <w:jc w:val="both"/>
        <w:rPr>
          <w:rFonts w:asciiTheme="minorHAnsi" w:hAnsiTheme="minorHAnsi" w:cstheme="minorHAnsi"/>
        </w:rPr>
      </w:pPr>
      <w:r w:rsidRPr="007861D3">
        <w:rPr>
          <w:rFonts w:asciiTheme="minorHAnsi" w:hAnsiTheme="minorHAnsi" w:cstheme="minorHAnsi"/>
        </w:rPr>
        <w:t>oraz</w:t>
      </w:r>
    </w:p>
    <w:p w14:paraId="3DDCAEAD" w14:textId="5B47ECCA" w:rsidR="00A46E9A" w:rsidRPr="007861D3" w:rsidRDefault="00A46E9A" w:rsidP="003D2BD9">
      <w:pPr>
        <w:spacing w:before="100" w:beforeAutospacing="1" w:after="100" w:afterAutospacing="1"/>
        <w:jc w:val="both"/>
        <w:rPr>
          <w:rFonts w:asciiTheme="minorHAnsi" w:hAnsiTheme="minorHAnsi" w:cstheme="minorHAnsi"/>
        </w:rPr>
      </w:pPr>
      <w:r w:rsidRPr="007861D3">
        <w:rPr>
          <w:rFonts w:asciiTheme="minorHAnsi" w:hAnsiTheme="minorHAnsi" w:cstheme="minorHAnsi"/>
        </w:rPr>
        <w:t>d)</w:t>
      </w:r>
      <w:r w:rsidR="003D2BD9" w:rsidRPr="007861D3">
        <w:rPr>
          <w:rFonts w:asciiTheme="minorHAnsi" w:hAnsiTheme="minorHAnsi" w:cstheme="minorHAnsi"/>
        </w:rPr>
        <w:t xml:space="preserve"> posiada</w:t>
      </w:r>
      <w:r w:rsidRPr="007861D3">
        <w:rPr>
          <w:rFonts w:asciiTheme="minorHAnsi" w:hAnsiTheme="minorHAnsi" w:cstheme="minorHAnsi"/>
        </w:rPr>
        <w:t xml:space="preserve"> min. 2 letnie udokumentowane doświadczenie zawodowe</w:t>
      </w:r>
      <w:r w:rsidR="003D2BD9" w:rsidRPr="007861D3">
        <w:rPr>
          <w:rFonts w:asciiTheme="minorHAnsi" w:hAnsiTheme="minorHAnsi" w:cstheme="minorHAnsi"/>
        </w:rPr>
        <w:t xml:space="preserve"> lub 120 godzin przepracowanych godzin w zawodzie psychoterapeuty</w:t>
      </w:r>
    </w:p>
    <w:p w14:paraId="393349B3" w14:textId="77777777" w:rsidR="003D2BD9" w:rsidRPr="007861D3" w:rsidRDefault="003D2BD9" w:rsidP="00FD32D7">
      <w:pPr>
        <w:spacing w:line="360" w:lineRule="auto"/>
        <w:jc w:val="both"/>
        <w:rPr>
          <w:rFonts w:asciiTheme="minorHAnsi" w:hAnsiTheme="minorHAnsi" w:cstheme="minorHAnsi"/>
          <w:b/>
          <w:bCs/>
        </w:rPr>
      </w:pPr>
      <w:bookmarkStart w:id="4" w:name="_Hlk113795782"/>
    </w:p>
    <w:bookmarkEnd w:id="4"/>
    <w:p w14:paraId="4BA7C0F9" w14:textId="488639EB" w:rsidR="001842B5" w:rsidRPr="007861D3" w:rsidRDefault="001842B5" w:rsidP="00FD32D7">
      <w:pPr>
        <w:spacing w:line="360" w:lineRule="auto"/>
        <w:jc w:val="both"/>
        <w:rPr>
          <w:rFonts w:asciiTheme="minorHAnsi" w:hAnsiTheme="minorHAnsi" w:cstheme="minorHAnsi"/>
        </w:rPr>
      </w:pPr>
      <w:r w:rsidRPr="007861D3">
        <w:rPr>
          <w:rFonts w:asciiTheme="minorHAnsi" w:hAnsiTheme="minorHAnsi" w:cstheme="minorHAnsi"/>
          <w:b/>
          <w:bCs/>
        </w:rPr>
        <w:t>Część I</w:t>
      </w:r>
      <w:r w:rsidR="00A479F3">
        <w:rPr>
          <w:rFonts w:asciiTheme="minorHAnsi" w:hAnsiTheme="minorHAnsi" w:cstheme="minorHAnsi"/>
          <w:b/>
          <w:bCs/>
        </w:rPr>
        <w:t>II</w:t>
      </w:r>
      <w:r w:rsidRPr="007861D3">
        <w:rPr>
          <w:rFonts w:asciiTheme="minorHAnsi" w:hAnsiTheme="minorHAnsi" w:cstheme="minorHAnsi"/>
          <w:b/>
          <w:bCs/>
        </w:rPr>
        <w:t xml:space="preserve"> zamówienia:</w:t>
      </w:r>
      <w:r w:rsidRPr="007861D3">
        <w:rPr>
          <w:rFonts w:asciiTheme="minorHAnsi" w:hAnsiTheme="minorHAnsi" w:cstheme="minorHAnsi"/>
          <w:color w:val="000000"/>
        </w:rPr>
        <w:t xml:space="preserve"> Zamawiający żąda przedstawienia wykazu osób</w:t>
      </w:r>
      <w:r w:rsidRPr="007861D3">
        <w:rPr>
          <w:rFonts w:asciiTheme="minorHAnsi" w:hAnsiTheme="minorHAnsi" w:cstheme="minorHAnsi"/>
        </w:rPr>
        <w:t>,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7861D3">
        <w:rPr>
          <w:rFonts w:asciiTheme="minorHAnsi" w:hAnsiTheme="minorHAnsi" w:cstheme="minorHAnsi"/>
          <w:color w:val="000000"/>
        </w:rPr>
        <w:t>- zał. Nr 4</w:t>
      </w:r>
    </w:p>
    <w:p w14:paraId="7DA2FA54" w14:textId="626509F8" w:rsidR="001842B5" w:rsidRPr="007861D3" w:rsidRDefault="001842B5" w:rsidP="00FD32D7">
      <w:pPr>
        <w:spacing w:line="360" w:lineRule="auto"/>
        <w:jc w:val="both"/>
        <w:rPr>
          <w:rFonts w:asciiTheme="minorHAnsi" w:hAnsiTheme="minorHAnsi" w:cstheme="minorHAnsi"/>
          <w:b/>
          <w:color w:val="000000"/>
        </w:rPr>
      </w:pPr>
      <w:r w:rsidRPr="007861D3">
        <w:rPr>
          <w:rFonts w:asciiTheme="minorHAnsi" w:hAnsiTheme="minorHAnsi" w:cstheme="minorHAnsi"/>
          <w:color w:val="000000"/>
        </w:rPr>
        <w:lastRenderedPageBreak/>
        <w:t xml:space="preserve"> </w:t>
      </w:r>
      <w:r w:rsidRPr="007861D3">
        <w:rPr>
          <w:rFonts w:asciiTheme="minorHAnsi" w:hAnsiTheme="minorHAnsi" w:cstheme="minorHAnsi"/>
          <w:i/>
          <w:color w:val="000000"/>
        </w:rPr>
        <w:t>Zamawiający uzna za warunek spełniony, jeżeli Wykonawca będzie dysponował przynajmniej 1 osobą na realizację   danej  części zamówienia, która będzie posiadać potrzebne kwalifikacje, uprawnienia, doświadczenie niezbędne do wykonania zamówienia tj.: Usługa  z zakresu psychiatrii   może być  świadczona przez osobę która spełnia poniższe warunki:</w:t>
      </w:r>
    </w:p>
    <w:p w14:paraId="0F2D9C21" w14:textId="0CB6A6E8" w:rsidR="00C862EF" w:rsidRPr="007861D3" w:rsidRDefault="00C862EF" w:rsidP="001842B5">
      <w:pPr>
        <w:pStyle w:val="Akapitzlist"/>
        <w:ind w:left="0"/>
        <w:rPr>
          <w:rFonts w:asciiTheme="minorHAnsi" w:hAnsiTheme="minorHAnsi" w:cstheme="minorHAnsi"/>
          <w:sz w:val="24"/>
          <w:szCs w:val="24"/>
        </w:rPr>
      </w:pPr>
      <w:r w:rsidRPr="007861D3">
        <w:rPr>
          <w:rFonts w:asciiTheme="minorHAnsi" w:hAnsiTheme="minorHAnsi" w:cstheme="minorHAnsi"/>
          <w:sz w:val="24"/>
          <w:szCs w:val="24"/>
        </w:rPr>
        <w:t>a)ukończ</w:t>
      </w:r>
      <w:r w:rsidR="003D2BD9" w:rsidRPr="007861D3">
        <w:rPr>
          <w:rFonts w:asciiTheme="minorHAnsi" w:hAnsiTheme="minorHAnsi" w:cstheme="minorHAnsi"/>
          <w:sz w:val="24"/>
          <w:szCs w:val="24"/>
        </w:rPr>
        <w:t>yła</w:t>
      </w:r>
      <w:r w:rsidRPr="007861D3">
        <w:rPr>
          <w:rFonts w:asciiTheme="minorHAnsi" w:hAnsiTheme="minorHAnsi" w:cstheme="minorHAnsi"/>
          <w:sz w:val="24"/>
          <w:szCs w:val="24"/>
        </w:rPr>
        <w:t xml:space="preserve"> studia medyczne na kierunku lekarskim oraz ukończ</w:t>
      </w:r>
      <w:r w:rsidR="003D2BD9" w:rsidRPr="007861D3">
        <w:rPr>
          <w:rFonts w:asciiTheme="minorHAnsi" w:hAnsiTheme="minorHAnsi" w:cstheme="minorHAnsi"/>
          <w:sz w:val="24"/>
          <w:szCs w:val="24"/>
        </w:rPr>
        <w:t>yła</w:t>
      </w:r>
      <w:r w:rsidRPr="007861D3">
        <w:rPr>
          <w:rFonts w:asciiTheme="minorHAnsi" w:hAnsiTheme="minorHAnsi" w:cstheme="minorHAnsi"/>
          <w:sz w:val="24"/>
          <w:szCs w:val="24"/>
        </w:rPr>
        <w:t xml:space="preserve"> specjalizacj</w:t>
      </w:r>
      <w:r w:rsidR="003D2BD9" w:rsidRPr="007861D3">
        <w:rPr>
          <w:rFonts w:asciiTheme="minorHAnsi" w:hAnsiTheme="minorHAnsi" w:cstheme="minorHAnsi"/>
          <w:sz w:val="24"/>
          <w:szCs w:val="24"/>
        </w:rPr>
        <w:t>ę</w:t>
      </w:r>
      <w:r w:rsidRPr="007861D3">
        <w:rPr>
          <w:rFonts w:asciiTheme="minorHAnsi" w:hAnsiTheme="minorHAnsi" w:cstheme="minorHAnsi"/>
          <w:sz w:val="24"/>
          <w:szCs w:val="24"/>
        </w:rPr>
        <w:t xml:space="preserve"> z zakresu psychiatrii</w:t>
      </w:r>
    </w:p>
    <w:p w14:paraId="1F8E1E5D" w14:textId="7F27DDFD" w:rsidR="008D0F19" w:rsidRPr="007861D3" w:rsidRDefault="00C862EF" w:rsidP="004D606D">
      <w:pPr>
        <w:spacing w:before="100" w:beforeAutospacing="1" w:after="100" w:afterAutospacing="1"/>
        <w:jc w:val="both"/>
        <w:rPr>
          <w:rFonts w:asciiTheme="minorHAnsi" w:hAnsiTheme="minorHAnsi" w:cstheme="minorHAnsi"/>
        </w:rPr>
      </w:pPr>
      <w:r w:rsidRPr="007861D3">
        <w:rPr>
          <w:rFonts w:asciiTheme="minorHAnsi" w:hAnsiTheme="minorHAnsi" w:cstheme="minorHAnsi"/>
        </w:rPr>
        <w:t>b)</w:t>
      </w:r>
      <w:r w:rsidR="003D2BD9" w:rsidRPr="007861D3">
        <w:rPr>
          <w:rFonts w:asciiTheme="minorHAnsi" w:hAnsiTheme="minorHAnsi" w:cstheme="minorHAnsi"/>
        </w:rPr>
        <w:t xml:space="preserve">posiada </w:t>
      </w:r>
      <w:r w:rsidRPr="007861D3">
        <w:rPr>
          <w:rFonts w:asciiTheme="minorHAnsi" w:hAnsiTheme="minorHAnsi" w:cstheme="minorHAnsi"/>
        </w:rPr>
        <w:t>min. 2 letnie udokumentowane doświadczenie zawodowe</w:t>
      </w:r>
      <w:r w:rsidR="003D2BD9" w:rsidRPr="007861D3">
        <w:rPr>
          <w:rFonts w:asciiTheme="minorHAnsi" w:hAnsiTheme="minorHAnsi" w:cstheme="minorHAnsi"/>
        </w:rPr>
        <w:t xml:space="preserve"> lub 120 godzin przepracowanych godzin w zawodzie  psychiatry</w:t>
      </w:r>
    </w:p>
    <w:p w14:paraId="2A2F8883" w14:textId="77777777" w:rsidR="008D0F19" w:rsidRPr="007861D3" w:rsidRDefault="006825BA">
      <w:pPr>
        <w:spacing w:line="235" w:lineRule="auto"/>
        <w:jc w:val="both"/>
        <w:rPr>
          <w:rFonts w:asciiTheme="minorHAnsi" w:eastAsia="Trebuchet MS" w:hAnsiTheme="minorHAnsi" w:cstheme="minorHAnsi"/>
          <w:color w:val="000000"/>
        </w:rPr>
      </w:pPr>
      <w:r w:rsidRPr="007861D3">
        <w:rPr>
          <w:rFonts w:asciiTheme="minorHAnsi" w:eastAsia="Trebuchet MS" w:hAnsiTheme="minorHAnsi" w:cstheme="minorHAnsi"/>
          <w:b/>
          <w:bCs/>
          <w:color w:val="000000"/>
          <w:u w:val="single"/>
        </w:rPr>
        <w:t>UWAGA!</w:t>
      </w:r>
      <w:r w:rsidRPr="007861D3">
        <w:rPr>
          <w:rFonts w:asciiTheme="minorHAnsi" w:eastAsia="Trebuchet MS" w:hAnsiTheme="minorHAnsi" w:cstheme="minorHAnsi"/>
          <w:color w:val="000000"/>
        </w:rPr>
        <w:t xml:space="preserve"> </w:t>
      </w:r>
    </w:p>
    <w:p w14:paraId="7C94E24D" w14:textId="1D3AA447" w:rsidR="008D0F19" w:rsidRPr="007861D3" w:rsidRDefault="006825BA" w:rsidP="00DB7ADD">
      <w:pPr>
        <w:numPr>
          <w:ilvl w:val="0"/>
          <w:numId w:val="38"/>
        </w:numPr>
        <w:spacing w:line="235" w:lineRule="auto"/>
        <w:jc w:val="both"/>
        <w:rPr>
          <w:rFonts w:asciiTheme="minorHAnsi" w:eastAsia="Trebuchet MS" w:hAnsiTheme="minorHAnsi" w:cstheme="minorHAnsi"/>
          <w:color w:val="000000" w:themeColor="text1"/>
        </w:rPr>
      </w:pPr>
      <w:r w:rsidRPr="007861D3">
        <w:rPr>
          <w:rFonts w:asciiTheme="minorHAnsi" w:eastAsia="Trebuchet MS" w:hAnsiTheme="minorHAnsi" w:cstheme="minorHAnsi"/>
          <w:color w:val="000000" w:themeColor="text1"/>
        </w:rPr>
        <w:t xml:space="preserve">Okresy wyrażone w latach i miesiącach o których mowa w </w:t>
      </w:r>
      <w:r w:rsidR="00DE53BC" w:rsidRPr="007861D3">
        <w:rPr>
          <w:rFonts w:asciiTheme="minorHAnsi" w:eastAsia="Trebuchet MS" w:hAnsiTheme="minorHAnsi" w:cstheme="minorHAnsi"/>
          <w:color w:val="000000" w:themeColor="text1"/>
        </w:rPr>
        <w:t>rozdz. VI</w:t>
      </w:r>
      <w:r w:rsidRPr="007861D3">
        <w:rPr>
          <w:rFonts w:asciiTheme="minorHAnsi" w:eastAsia="Trebuchet MS" w:hAnsiTheme="minorHAnsi" w:cstheme="minorHAnsi"/>
          <w:color w:val="000000" w:themeColor="text1"/>
        </w:rPr>
        <w:t xml:space="preserve"> pkt </w:t>
      </w:r>
      <w:r w:rsidR="00DE53BC" w:rsidRPr="007861D3">
        <w:rPr>
          <w:rFonts w:asciiTheme="minorHAnsi" w:eastAsia="Trebuchet MS" w:hAnsiTheme="minorHAnsi" w:cstheme="minorHAnsi"/>
          <w:color w:val="000000" w:themeColor="text1"/>
        </w:rPr>
        <w:t>6.1.</w:t>
      </w:r>
      <w:r w:rsidRPr="007861D3">
        <w:rPr>
          <w:rFonts w:asciiTheme="minorHAnsi" w:eastAsia="Trebuchet MS" w:hAnsiTheme="minorHAnsi" w:cstheme="minorHAnsi"/>
          <w:color w:val="000000" w:themeColor="text1"/>
        </w:rPr>
        <w:t>4 liczy się wstecz od dnia w którym upływa termin składania ofert.</w:t>
      </w:r>
    </w:p>
    <w:p w14:paraId="76BAA692" w14:textId="7924E077" w:rsidR="008D0F19" w:rsidRPr="007861D3" w:rsidRDefault="006825BA" w:rsidP="00DB7ADD">
      <w:pPr>
        <w:numPr>
          <w:ilvl w:val="0"/>
          <w:numId w:val="38"/>
        </w:numPr>
        <w:spacing w:line="235" w:lineRule="auto"/>
        <w:jc w:val="both"/>
        <w:rPr>
          <w:rFonts w:asciiTheme="minorHAnsi" w:eastAsia="Trebuchet MS" w:hAnsiTheme="minorHAnsi" w:cstheme="minorHAnsi"/>
          <w:color w:val="000000" w:themeColor="text1"/>
        </w:rPr>
      </w:pPr>
      <w:r w:rsidRPr="007861D3">
        <w:rPr>
          <w:rFonts w:asciiTheme="minorHAnsi" w:eastAsia="Trebuchet MS" w:hAnsiTheme="minorHAnsi" w:cstheme="minorHAnsi"/>
          <w:color w:val="000000" w:themeColor="text1"/>
        </w:rPr>
        <w:t xml:space="preserve">Jeżeli Wykonawca powołuje się na doświadczenie w realizacji  usług wykonywanych wspólnie z innymi wykonawcami, wykaz o którym mowa w </w:t>
      </w:r>
      <w:r w:rsidR="00DE53BC" w:rsidRPr="007861D3">
        <w:rPr>
          <w:rFonts w:asciiTheme="minorHAnsi" w:eastAsia="Trebuchet MS" w:hAnsiTheme="minorHAnsi" w:cstheme="minorHAnsi"/>
          <w:color w:val="000000" w:themeColor="text1"/>
        </w:rPr>
        <w:t xml:space="preserve"> rozdz.VI</w:t>
      </w:r>
      <w:r w:rsidRPr="007861D3">
        <w:rPr>
          <w:rFonts w:asciiTheme="minorHAnsi" w:eastAsia="Trebuchet MS" w:hAnsiTheme="minorHAnsi" w:cstheme="minorHAnsi"/>
          <w:color w:val="000000" w:themeColor="text1"/>
        </w:rPr>
        <w:t>. pkt</w:t>
      </w:r>
      <w:r w:rsidR="00DE53BC" w:rsidRPr="007861D3">
        <w:rPr>
          <w:rFonts w:asciiTheme="minorHAnsi" w:eastAsia="Trebuchet MS" w:hAnsiTheme="minorHAnsi" w:cstheme="minorHAnsi"/>
          <w:color w:val="000000" w:themeColor="text1"/>
        </w:rPr>
        <w:t>6.1.</w:t>
      </w:r>
      <w:r w:rsidRPr="007861D3">
        <w:rPr>
          <w:rFonts w:asciiTheme="minorHAnsi" w:eastAsia="Trebuchet MS" w:hAnsiTheme="minorHAnsi" w:cstheme="minorHAnsi"/>
          <w:color w:val="000000" w:themeColor="text1"/>
        </w:rPr>
        <w:t xml:space="preserve"> 4 dotyczy usług, w których wykonaniu wykonawca ten bezpośrednio uczestniczył, a w przypadku świadczeń powtarzających się lub ciągłych, w których wykonywaniu bezpośrednio uczestniczył lub uczestniczy.</w:t>
      </w:r>
    </w:p>
    <w:p w14:paraId="71951FF4" w14:textId="77777777" w:rsidR="008D0F19" w:rsidRPr="007861D3" w:rsidRDefault="008D0F19">
      <w:pPr>
        <w:spacing w:line="276" w:lineRule="auto"/>
        <w:ind w:left="1276"/>
        <w:jc w:val="both"/>
        <w:rPr>
          <w:rFonts w:asciiTheme="minorHAnsi" w:hAnsiTheme="minorHAnsi" w:cstheme="minorHAnsi"/>
          <w:bCs/>
        </w:rPr>
      </w:pPr>
    </w:p>
    <w:p w14:paraId="00F7C9A8" w14:textId="77777777" w:rsidR="008D0F19" w:rsidRPr="007861D3" w:rsidRDefault="006825BA">
      <w:pPr>
        <w:pStyle w:val="Kolorowalistaakcent11"/>
        <w:numPr>
          <w:ilvl w:val="1"/>
          <w:numId w:val="5"/>
        </w:numPr>
        <w:spacing w:before="0" w:after="0" w:line="276" w:lineRule="auto"/>
        <w:ind w:left="567" w:right="20" w:hanging="567"/>
        <w:rPr>
          <w:rFonts w:asciiTheme="minorHAnsi" w:hAnsiTheme="minorHAnsi" w:cstheme="minorHAnsi"/>
          <w:sz w:val="24"/>
          <w:szCs w:val="24"/>
        </w:rPr>
      </w:pPr>
      <w:r w:rsidRPr="007861D3">
        <w:rPr>
          <w:rFonts w:asciiTheme="minorHAnsi" w:hAnsiTheme="minorHAnsi" w:cstheme="minorHAnsi"/>
          <w:sz w:val="24"/>
          <w:szCs w:val="24"/>
        </w:rPr>
        <w:t xml:space="preserve">Zamawiający może, </w:t>
      </w:r>
      <w:r w:rsidRPr="007861D3">
        <w:rPr>
          <w:rFonts w:asciiTheme="minorHAnsi" w:hAnsiTheme="minorHAnsi" w:cstheme="minorHAnsi"/>
          <w:color w:val="000000"/>
          <w:sz w:val="24"/>
          <w:szCs w:val="24"/>
          <w:shd w:val="clear" w:color="auto" w:fill="FFFFFF"/>
        </w:rPr>
        <w:t>oceniając zdolność techniczną lub zawodową,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r w:rsidRPr="007861D3">
        <w:rPr>
          <w:rFonts w:asciiTheme="minorHAnsi" w:hAnsiTheme="minorHAnsi" w:cstheme="minorHAnsi"/>
          <w:sz w:val="24"/>
          <w:szCs w:val="24"/>
        </w:rPr>
        <w:t xml:space="preserve"> na każdym etapie postępowania (art. 116 ust. 2 ustawy </w:t>
      </w:r>
      <w:proofErr w:type="spellStart"/>
      <w:r w:rsidRPr="007861D3">
        <w:rPr>
          <w:rFonts w:asciiTheme="minorHAnsi" w:hAnsiTheme="minorHAnsi" w:cstheme="minorHAnsi"/>
          <w:sz w:val="24"/>
          <w:szCs w:val="24"/>
        </w:rPr>
        <w:t>Pzp</w:t>
      </w:r>
      <w:proofErr w:type="spellEnd"/>
      <w:r w:rsidRPr="007861D3">
        <w:rPr>
          <w:rFonts w:asciiTheme="minorHAnsi" w:hAnsiTheme="minorHAnsi" w:cstheme="minorHAnsi"/>
          <w:sz w:val="24"/>
          <w:szCs w:val="24"/>
        </w:rPr>
        <w:t>).</w:t>
      </w:r>
    </w:p>
    <w:p w14:paraId="3CFFE8CE" w14:textId="0FD40917" w:rsidR="008D0F19" w:rsidRPr="007861D3" w:rsidRDefault="006825BA">
      <w:pPr>
        <w:pStyle w:val="Kolorowalistaakcent11"/>
        <w:numPr>
          <w:ilvl w:val="1"/>
          <w:numId w:val="5"/>
        </w:numPr>
        <w:spacing w:before="0" w:after="0" w:line="276" w:lineRule="auto"/>
        <w:ind w:left="567" w:right="20" w:hanging="567"/>
        <w:rPr>
          <w:rFonts w:asciiTheme="minorHAnsi" w:hAnsiTheme="minorHAnsi" w:cstheme="minorHAnsi"/>
          <w:sz w:val="24"/>
          <w:szCs w:val="24"/>
        </w:rPr>
      </w:pPr>
      <w:r w:rsidRPr="007861D3">
        <w:rPr>
          <w:rFonts w:asciiTheme="minorHAnsi" w:hAnsiTheme="minorHAnsi" w:cstheme="minorHAnsi"/>
          <w:color w:val="000000"/>
          <w:sz w:val="24"/>
          <w:szCs w:val="24"/>
        </w:rPr>
        <w:t xml:space="preserve">W odniesieniu do warunków dotyczących wykształcenia, kwalifikacji zawodowych lub doświadczenia wykonawcy wspólnie ubiegający się o udzielenie zamówienia wykazując warunek udziału w postępowaniu </w:t>
      </w:r>
      <w:r w:rsidRPr="007861D3">
        <w:rPr>
          <w:rFonts w:asciiTheme="minorHAnsi" w:hAnsiTheme="minorHAnsi" w:cstheme="minorHAnsi"/>
          <w:b/>
          <w:bCs/>
          <w:color w:val="000000"/>
          <w:sz w:val="24"/>
          <w:szCs w:val="24"/>
        </w:rPr>
        <w:t>mogą polegać na zdolnościach tych z wykonawców, którzy wykon</w:t>
      </w:r>
      <w:r w:rsidR="00D00202" w:rsidRPr="007861D3">
        <w:rPr>
          <w:rFonts w:asciiTheme="minorHAnsi" w:hAnsiTheme="minorHAnsi" w:cstheme="minorHAnsi"/>
          <w:b/>
          <w:bCs/>
          <w:color w:val="000000"/>
          <w:sz w:val="24"/>
          <w:szCs w:val="24"/>
        </w:rPr>
        <w:t>a</w:t>
      </w:r>
      <w:r w:rsidRPr="007861D3">
        <w:rPr>
          <w:rFonts w:asciiTheme="minorHAnsi" w:hAnsiTheme="minorHAnsi" w:cstheme="minorHAnsi"/>
          <w:b/>
          <w:bCs/>
          <w:color w:val="000000"/>
          <w:sz w:val="24"/>
          <w:szCs w:val="24"/>
        </w:rPr>
        <w:t>ją roboty budowlane lub usługi, do realizacji których te zdolności są wymagane</w:t>
      </w:r>
    </w:p>
    <w:p w14:paraId="4092F836" w14:textId="77777777" w:rsidR="008D0F19" w:rsidRPr="007861D3" w:rsidRDefault="006825BA">
      <w:pPr>
        <w:pStyle w:val="Kolorowalistaakcent11"/>
        <w:numPr>
          <w:ilvl w:val="1"/>
          <w:numId w:val="5"/>
        </w:numPr>
        <w:tabs>
          <w:tab w:val="left" w:pos="567"/>
        </w:tabs>
        <w:spacing w:before="0" w:after="0" w:line="276" w:lineRule="auto"/>
        <w:ind w:left="567" w:right="20" w:hanging="567"/>
        <w:rPr>
          <w:rFonts w:asciiTheme="minorHAnsi" w:hAnsiTheme="minorHAnsi" w:cstheme="minorHAnsi"/>
          <w:iCs/>
          <w:sz w:val="24"/>
          <w:szCs w:val="24"/>
        </w:rPr>
      </w:pPr>
      <w:r w:rsidRPr="007861D3">
        <w:rPr>
          <w:rFonts w:asciiTheme="minorHAnsi" w:hAnsiTheme="minorHAnsi" w:cstheme="minorHAnsi"/>
          <w:iCs/>
          <w:sz w:val="24"/>
          <w:szCs w:val="24"/>
        </w:rPr>
        <w:t xml:space="preserve">Sposób wykazania warunków udziału w postępowaniu wskazano w rozdziale </w:t>
      </w:r>
      <w:r w:rsidRPr="007861D3">
        <w:rPr>
          <w:rFonts w:asciiTheme="minorHAnsi" w:hAnsiTheme="minorHAnsi" w:cstheme="minorHAnsi"/>
          <w:iCs/>
          <w:sz w:val="24"/>
          <w:szCs w:val="24"/>
        </w:rPr>
        <w:br/>
        <w:t>8 SWZ.</w:t>
      </w:r>
    </w:p>
    <w:p w14:paraId="6148F898" w14:textId="77777777" w:rsidR="008D0F19" w:rsidRPr="007861D3" w:rsidRDefault="008D0F19">
      <w:pPr>
        <w:pStyle w:val="Kolorowalistaakcent11"/>
        <w:tabs>
          <w:tab w:val="left" w:pos="567"/>
        </w:tabs>
        <w:spacing w:before="0" w:after="0" w:line="276" w:lineRule="auto"/>
        <w:ind w:left="567" w:right="20"/>
        <w:rPr>
          <w:rFonts w:asciiTheme="minorHAnsi" w:hAnsiTheme="minorHAnsi" w:cstheme="minorHAnsi"/>
          <w:iCs/>
          <w:sz w:val="24"/>
          <w:szCs w:val="24"/>
        </w:rPr>
      </w:pPr>
    </w:p>
    <w:tbl>
      <w:tblPr>
        <w:tblW w:w="9068" w:type="dxa"/>
        <w:jc w:val="center"/>
        <w:tblLook w:val="00A0" w:firstRow="1" w:lastRow="0" w:firstColumn="1" w:lastColumn="0" w:noHBand="0" w:noVBand="0"/>
      </w:tblPr>
      <w:tblGrid>
        <w:gridCol w:w="9068"/>
      </w:tblGrid>
      <w:tr w:rsidR="008D0F19" w:rsidRPr="007861D3" w14:paraId="2D5A5544" w14:textId="77777777">
        <w:trPr>
          <w:jc w:val="center"/>
        </w:trPr>
        <w:tc>
          <w:tcPr>
            <w:tcW w:w="9068" w:type="dxa"/>
            <w:tcBorders>
              <w:bottom w:val="single" w:sz="4" w:space="0" w:color="000000"/>
            </w:tcBorders>
            <w:shd w:val="clear" w:color="auto" w:fill="D9D9D9" w:themeFill="background1" w:themeFillShade="D9"/>
          </w:tcPr>
          <w:p w14:paraId="4775DC46"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7</w:t>
            </w:r>
          </w:p>
          <w:p w14:paraId="0F904957"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color w:val="000000"/>
              </w:rPr>
              <w:t>PODSTAWY WYKLUCZENIA</w:t>
            </w:r>
          </w:p>
        </w:tc>
      </w:tr>
    </w:tbl>
    <w:p w14:paraId="7D85D031"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sz w:val="24"/>
          <w:szCs w:val="24"/>
          <w:lang w:eastAsia="pl-PL"/>
        </w:rPr>
      </w:pPr>
    </w:p>
    <w:p w14:paraId="786294FD"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sz w:val="24"/>
          <w:szCs w:val="24"/>
        </w:rPr>
      </w:pPr>
      <w:r w:rsidRPr="007861D3">
        <w:rPr>
          <w:rFonts w:asciiTheme="minorHAnsi" w:hAnsiTheme="minorHAnsi" w:cstheme="minorHAnsi"/>
          <w:sz w:val="24"/>
          <w:szCs w:val="24"/>
        </w:rPr>
        <w:t xml:space="preserve">Z postępowania o udzielenie zamówienia wyklucza się Wykonawcę, w stosunku, do którego zachodzi którakolwiek z okoliczności, o których mowa w art. 108 ustawy </w:t>
      </w:r>
      <w:proofErr w:type="spellStart"/>
      <w:r w:rsidRPr="007861D3">
        <w:rPr>
          <w:rFonts w:asciiTheme="minorHAnsi" w:hAnsiTheme="minorHAnsi" w:cstheme="minorHAnsi"/>
          <w:sz w:val="24"/>
          <w:szCs w:val="24"/>
        </w:rPr>
        <w:t>Pzp</w:t>
      </w:r>
      <w:proofErr w:type="spellEnd"/>
      <w:r w:rsidRPr="007861D3">
        <w:rPr>
          <w:rFonts w:asciiTheme="minorHAnsi" w:hAnsiTheme="minorHAnsi" w:cstheme="minorHAnsi"/>
          <w:sz w:val="24"/>
          <w:szCs w:val="24"/>
        </w:rPr>
        <w:t xml:space="preserve"> tj. wykonawcę:</w:t>
      </w:r>
    </w:p>
    <w:p w14:paraId="78FAA6EB"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 xml:space="preserve">1) </w:t>
      </w:r>
      <w:r w:rsidRPr="007861D3">
        <w:rPr>
          <w:rFonts w:asciiTheme="minorHAnsi" w:hAnsiTheme="minorHAnsi" w:cstheme="minorHAnsi"/>
        </w:rPr>
        <w:t>będącego osobą fizyczną, którego prawomocnie skazano za przestępstwo:</w:t>
      </w:r>
    </w:p>
    <w:p w14:paraId="42E26CB3"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lastRenderedPageBreak/>
        <w:t xml:space="preserve">a) </w:t>
      </w:r>
      <w:r w:rsidRPr="007861D3">
        <w:rPr>
          <w:rStyle w:val="alb"/>
          <w:rFonts w:asciiTheme="minorHAnsi" w:hAnsiTheme="minorHAnsi" w:cstheme="minorHAnsi"/>
        </w:rPr>
        <w:tab/>
      </w:r>
      <w:r w:rsidRPr="007861D3">
        <w:rPr>
          <w:rFonts w:asciiTheme="minorHAnsi" w:hAnsiTheme="minorHAnsi" w:cstheme="minorHAnsi"/>
        </w:rPr>
        <w:t xml:space="preserve">udziału w zorganizowanej grupie przestępczej albo związku mającym na celu popełnienie przestępstwa lub przestępstwa skarbowego, o którym mowa w </w:t>
      </w:r>
      <w:hyperlink r:id="rId12" w:anchor="_blank" w:history="1">
        <w:r w:rsidRPr="007861D3">
          <w:rPr>
            <w:rStyle w:val="czeinternetowe"/>
            <w:rFonts w:asciiTheme="minorHAnsi" w:hAnsiTheme="minorHAnsi" w:cstheme="minorHAnsi"/>
            <w:color w:val="auto"/>
            <w:u w:val="none"/>
          </w:rPr>
          <w:t>art. 258</w:t>
        </w:r>
      </w:hyperlink>
      <w:r w:rsidRPr="007861D3">
        <w:rPr>
          <w:rFonts w:asciiTheme="minorHAnsi" w:hAnsiTheme="minorHAnsi" w:cstheme="minorHAnsi"/>
        </w:rPr>
        <w:t xml:space="preserve"> Kodeksu karnego,</w:t>
      </w:r>
    </w:p>
    <w:p w14:paraId="0370D517"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b)</w:t>
      </w:r>
      <w:r w:rsidRPr="007861D3">
        <w:rPr>
          <w:rStyle w:val="alb"/>
          <w:rFonts w:asciiTheme="minorHAnsi" w:hAnsiTheme="minorHAnsi" w:cstheme="minorHAnsi"/>
        </w:rPr>
        <w:tab/>
      </w:r>
      <w:r w:rsidRPr="007861D3">
        <w:rPr>
          <w:rFonts w:asciiTheme="minorHAnsi" w:hAnsiTheme="minorHAnsi" w:cstheme="minorHAnsi"/>
        </w:rPr>
        <w:t xml:space="preserve">handlu ludźmi, o którym mowa w </w:t>
      </w:r>
      <w:hyperlink r:id="rId13" w:anchor="_blank" w:history="1">
        <w:r w:rsidRPr="007861D3">
          <w:rPr>
            <w:rStyle w:val="czeinternetowe"/>
            <w:rFonts w:asciiTheme="minorHAnsi" w:hAnsiTheme="minorHAnsi" w:cstheme="minorHAnsi"/>
            <w:color w:val="auto"/>
            <w:u w:val="none"/>
          </w:rPr>
          <w:t>art. 189a</w:t>
        </w:r>
      </w:hyperlink>
      <w:r w:rsidRPr="007861D3">
        <w:rPr>
          <w:rFonts w:asciiTheme="minorHAnsi" w:hAnsiTheme="minorHAnsi" w:cstheme="minorHAnsi"/>
        </w:rPr>
        <w:t xml:space="preserve"> Kodeksu karnego,</w:t>
      </w:r>
    </w:p>
    <w:p w14:paraId="1AAB8077"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c)</w:t>
      </w:r>
      <w:r w:rsidRPr="007861D3">
        <w:rPr>
          <w:rStyle w:val="alb"/>
          <w:rFonts w:asciiTheme="minorHAnsi" w:hAnsiTheme="minorHAnsi" w:cstheme="minorHAnsi"/>
        </w:rPr>
        <w:tab/>
      </w:r>
      <w:r w:rsidRPr="007861D3">
        <w:rPr>
          <w:rFonts w:asciiTheme="minorHAnsi" w:hAnsiTheme="minorHAnsi" w:cstheme="minorHAnsi"/>
        </w:rPr>
        <w:t xml:space="preserve">o którym mowa w </w:t>
      </w:r>
      <w:hyperlink r:id="rId14" w:anchor="_blank" w:history="1">
        <w:r w:rsidRPr="007861D3">
          <w:rPr>
            <w:rStyle w:val="czeinternetowe"/>
            <w:rFonts w:asciiTheme="minorHAnsi" w:hAnsiTheme="minorHAnsi" w:cstheme="minorHAnsi"/>
            <w:color w:val="auto"/>
            <w:u w:val="none"/>
          </w:rPr>
          <w:t>art. 228-230a</w:t>
        </w:r>
      </w:hyperlink>
      <w:r w:rsidRPr="007861D3">
        <w:rPr>
          <w:rFonts w:asciiTheme="minorHAnsi" w:hAnsiTheme="minorHAnsi" w:cstheme="minorHAnsi"/>
        </w:rPr>
        <w:t xml:space="preserve">, </w:t>
      </w:r>
      <w:hyperlink r:id="rId15" w:anchor="_blank" w:history="1">
        <w:r w:rsidRPr="007861D3">
          <w:rPr>
            <w:rStyle w:val="czeinternetowe"/>
            <w:rFonts w:asciiTheme="minorHAnsi" w:hAnsiTheme="minorHAnsi" w:cstheme="minorHAnsi"/>
            <w:color w:val="auto"/>
            <w:u w:val="none"/>
          </w:rPr>
          <w:t>art. 250a</w:t>
        </w:r>
      </w:hyperlink>
      <w:r w:rsidRPr="007861D3">
        <w:rPr>
          <w:rFonts w:asciiTheme="minorHAnsi" w:hAnsiTheme="minorHAnsi" w:cstheme="minorHAnsi"/>
        </w:rPr>
        <w:t xml:space="preserve"> Kodeksu karnego lub w art. 46-48  ustawy z dnia 25 czerwca 2010 r. o sporcie, lub w art.54 ust. 1-4 ustawy z dnia 12 maja 20111 r. o refundacji leków, środków spożywczych, specjalnego przeznaczenia żywieniowego oraz wyrobów medycznych ( Dz. U z 2021 r. poz. 523, 1292, 1559 i 2054)</w:t>
      </w:r>
    </w:p>
    <w:p w14:paraId="406C160B"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d)</w:t>
      </w:r>
      <w:r w:rsidRPr="007861D3">
        <w:rPr>
          <w:rStyle w:val="alb"/>
          <w:rFonts w:asciiTheme="minorHAnsi" w:hAnsiTheme="minorHAnsi" w:cstheme="minorHAnsi"/>
        </w:rPr>
        <w:tab/>
      </w:r>
      <w:r w:rsidRPr="007861D3">
        <w:rPr>
          <w:rFonts w:asciiTheme="minorHAnsi" w:hAnsiTheme="minorHAnsi" w:cstheme="minorHAnsi"/>
        </w:rPr>
        <w:t xml:space="preserve">finansowania przestępstwa o charakterze terrorystycznym, o którym mowa w </w:t>
      </w:r>
      <w:hyperlink r:id="rId16" w:anchor="_blank" w:history="1">
        <w:r w:rsidRPr="007861D3">
          <w:rPr>
            <w:rStyle w:val="czeinternetowe"/>
            <w:rFonts w:asciiTheme="minorHAnsi" w:hAnsiTheme="minorHAnsi" w:cstheme="minorHAnsi"/>
            <w:color w:val="auto"/>
            <w:u w:val="none"/>
          </w:rPr>
          <w:t>art. 165a</w:t>
        </w:r>
      </w:hyperlink>
      <w:r w:rsidRPr="007861D3">
        <w:rPr>
          <w:rFonts w:asciiTheme="minorHAnsi" w:hAnsiTheme="minorHAnsi" w:cstheme="minorHAnsi"/>
        </w:rPr>
        <w:t xml:space="preserve"> Kodeksu karnego, lub przestępstwo udaremniania lub utrudniania stwierdzenia przestępnego pochodzenia pieniędzy lub ukrywania ich pochodzenia, o którym mowa w </w:t>
      </w:r>
      <w:hyperlink r:id="rId17" w:anchor="_blank" w:history="1">
        <w:r w:rsidRPr="007861D3">
          <w:rPr>
            <w:rStyle w:val="czeinternetowe"/>
            <w:rFonts w:asciiTheme="minorHAnsi" w:hAnsiTheme="minorHAnsi" w:cstheme="minorHAnsi"/>
            <w:color w:val="auto"/>
            <w:u w:val="none"/>
          </w:rPr>
          <w:t>art. 299</w:t>
        </w:r>
      </w:hyperlink>
      <w:r w:rsidRPr="007861D3">
        <w:rPr>
          <w:rFonts w:asciiTheme="minorHAnsi" w:hAnsiTheme="minorHAnsi" w:cstheme="minorHAnsi"/>
        </w:rPr>
        <w:t xml:space="preserve"> Kodeksu karnego,</w:t>
      </w:r>
    </w:p>
    <w:p w14:paraId="0D968269"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e)</w:t>
      </w:r>
      <w:r w:rsidRPr="007861D3">
        <w:rPr>
          <w:rStyle w:val="alb"/>
          <w:rFonts w:asciiTheme="minorHAnsi" w:hAnsiTheme="minorHAnsi" w:cstheme="minorHAnsi"/>
        </w:rPr>
        <w:tab/>
      </w:r>
      <w:r w:rsidRPr="007861D3">
        <w:rPr>
          <w:rFonts w:asciiTheme="minorHAnsi" w:hAnsiTheme="minorHAnsi" w:cstheme="minorHAnsi"/>
        </w:rPr>
        <w:t xml:space="preserve">o charakterze terrorystycznym, o którym mowa w </w:t>
      </w:r>
      <w:hyperlink r:id="rId18" w:anchor="_blank" w:history="1">
        <w:r w:rsidRPr="007861D3">
          <w:rPr>
            <w:rStyle w:val="czeinternetowe"/>
            <w:rFonts w:asciiTheme="minorHAnsi" w:hAnsiTheme="minorHAnsi" w:cstheme="minorHAnsi"/>
            <w:color w:val="auto"/>
            <w:u w:val="none"/>
          </w:rPr>
          <w:t>art. 115 § 20</w:t>
        </w:r>
      </w:hyperlink>
      <w:r w:rsidRPr="007861D3">
        <w:rPr>
          <w:rFonts w:asciiTheme="minorHAnsi" w:hAnsiTheme="minorHAnsi" w:cstheme="minorHAnsi"/>
        </w:rPr>
        <w:t xml:space="preserve"> Kodeksu karnego, lub mające na celu popełnienie tego przestępstwa,</w:t>
      </w:r>
    </w:p>
    <w:p w14:paraId="6215A486"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f) </w:t>
      </w:r>
      <w:r w:rsidRPr="007861D3">
        <w:rPr>
          <w:rStyle w:val="alb"/>
          <w:rFonts w:asciiTheme="minorHAnsi" w:hAnsiTheme="minorHAnsi" w:cstheme="minorHAnsi"/>
        </w:rPr>
        <w:tab/>
      </w:r>
      <w:r w:rsidRPr="007861D3">
        <w:rPr>
          <w:rFonts w:asciiTheme="minorHAnsi" w:hAnsiTheme="minorHAnsi" w:cstheme="minorHAnsi"/>
        </w:rPr>
        <w:t xml:space="preserve">powierzenia wykonywania pracy małoletniemu cudzoziemcowi, o którym mowa w </w:t>
      </w:r>
      <w:hyperlink r:id="rId19" w:anchor="_blank" w:history="1">
        <w:r w:rsidRPr="007861D3">
          <w:rPr>
            <w:rStyle w:val="czeinternetowe"/>
            <w:rFonts w:asciiTheme="minorHAnsi" w:hAnsiTheme="minorHAnsi" w:cstheme="minorHAnsi"/>
            <w:color w:val="auto"/>
            <w:u w:val="none"/>
          </w:rPr>
          <w:t>art. 9 ust. 2</w:t>
        </w:r>
      </w:hyperlink>
      <w:r w:rsidRPr="007861D3">
        <w:rPr>
          <w:rFonts w:asciiTheme="minorHAnsi" w:hAnsiTheme="minorHAnsi" w:cstheme="minorHAnsi"/>
        </w:rPr>
        <w:t xml:space="preserve"> ustawy z dnia 15 czerwca 2012 r. o skutkach powierzania wykonywania pracy cudzoziemcom przebywającym wbrew przepisom na terytorium Rzeczypospolitej Polskiej (Dz. U. poz. 769 </w:t>
      </w:r>
      <w:proofErr w:type="spellStart"/>
      <w:r w:rsidRPr="007861D3">
        <w:rPr>
          <w:rFonts w:asciiTheme="minorHAnsi" w:hAnsiTheme="minorHAnsi" w:cstheme="minorHAnsi"/>
        </w:rPr>
        <w:t>oarz</w:t>
      </w:r>
      <w:proofErr w:type="spellEnd"/>
      <w:r w:rsidRPr="007861D3">
        <w:rPr>
          <w:rFonts w:asciiTheme="minorHAnsi" w:hAnsiTheme="minorHAnsi" w:cstheme="minorHAnsi"/>
        </w:rPr>
        <w:t xml:space="preserve"> z 2020 r. poz. 2023)),</w:t>
      </w:r>
    </w:p>
    <w:p w14:paraId="7355933A"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g)</w:t>
      </w:r>
      <w:r w:rsidRPr="007861D3">
        <w:rPr>
          <w:rStyle w:val="alb"/>
          <w:rFonts w:asciiTheme="minorHAnsi" w:hAnsiTheme="minorHAnsi" w:cstheme="minorHAnsi"/>
        </w:rPr>
        <w:tab/>
      </w:r>
      <w:r w:rsidRPr="007861D3">
        <w:rPr>
          <w:rFonts w:asciiTheme="minorHAnsi" w:hAnsiTheme="minorHAnsi" w:cstheme="minorHAnsi"/>
        </w:rPr>
        <w:t xml:space="preserve">przeciwko obrotowi gospodarczemu, o których mowa w </w:t>
      </w:r>
      <w:hyperlink r:id="rId20" w:anchor="_blank" w:history="1">
        <w:r w:rsidRPr="007861D3">
          <w:rPr>
            <w:rStyle w:val="czeinternetowe"/>
            <w:rFonts w:asciiTheme="minorHAnsi" w:hAnsiTheme="minorHAnsi" w:cstheme="minorHAnsi"/>
            <w:color w:val="auto"/>
            <w:u w:val="none"/>
          </w:rPr>
          <w:t>art. 296-307</w:t>
        </w:r>
      </w:hyperlink>
      <w:r w:rsidRPr="007861D3">
        <w:rPr>
          <w:rFonts w:asciiTheme="minorHAnsi" w:hAnsiTheme="minorHAnsi" w:cstheme="minorHAnsi"/>
        </w:rPr>
        <w:t xml:space="preserve"> Kodeksu karnego, przestępstwo oszustwa, o którym mowa w </w:t>
      </w:r>
      <w:hyperlink r:id="rId21" w:anchor="_blank" w:history="1">
        <w:r w:rsidRPr="007861D3">
          <w:rPr>
            <w:rStyle w:val="czeinternetowe"/>
            <w:rFonts w:asciiTheme="minorHAnsi" w:hAnsiTheme="minorHAnsi" w:cstheme="minorHAnsi"/>
            <w:color w:val="auto"/>
            <w:u w:val="none"/>
          </w:rPr>
          <w:t>art. 286</w:t>
        </w:r>
      </w:hyperlink>
      <w:r w:rsidRPr="007861D3">
        <w:rPr>
          <w:rFonts w:asciiTheme="minorHAnsi" w:hAnsiTheme="minorHAnsi" w:cstheme="minorHAnsi"/>
        </w:rPr>
        <w:t xml:space="preserve"> Kodeksu karnego, przestępstwo przeciwko wiarygodności dokumentów, o których mowa w </w:t>
      </w:r>
      <w:hyperlink r:id="rId22" w:anchor="_blank" w:history="1">
        <w:r w:rsidRPr="007861D3">
          <w:rPr>
            <w:rStyle w:val="czeinternetowe"/>
            <w:rFonts w:asciiTheme="minorHAnsi" w:hAnsiTheme="minorHAnsi" w:cstheme="minorHAnsi"/>
            <w:color w:val="auto"/>
            <w:u w:val="none"/>
          </w:rPr>
          <w:t>art. 270-277d</w:t>
        </w:r>
      </w:hyperlink>
      <w:r w:rsidRPr="007861D3">
        <w:rPr>
          <w:rFonts w:asciiTheme="minorHAnsi" w:hAnsiTheme="minorHAnsi" w:cstheme="minorHAnsi"/>
        </w:rPr>
        <w:t xml:space="preserve"> Kodeksu karnego, lub przestępstwo skarbowe,</w:t>
      </w:r>
    </w:p>
    <w:p w14:paraId="34FDFD26"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h)</w:t>
      </w:r>
      <w:r w:rsidRPr="007861D3">
        <w:rPr>
          <w:rStyle w:val="alb"/>
          <w:rFonts w:asciiTheme="minorHAnsi" w:hAnsiTheme="minorHAnsi" w:cstheme="minorHAnsi"/>
        </w:rPr>
        <w:tab/>
      </w:r>
      <w:r w:rsidRPr="007861D3">
        <w:rPr>
          <w:rFonts w:asciiTheme="minorHAnsi" w:hAnsiTheme="minorHAnsi" w:cstheme="minorHAnsi"/>
        </w:rPr>
        <w:t>o którym mowa w art. 9 ust. 1 i 3 lub art. 10 ustawy z dnia 15 czerwca 2012 r. o skutkach powierzania wykonywania pracy cudzoziemcom przebywającym wbrew przepisom na terytorium Rzeczypospolitej Polskiej</w:t>
      </w:r>
    </w:p>
    <w:p w14:paraId="0EE575FF" w14:textId="77777777" w:rsidR="00DE53BC" w:rsidRPr="007861D3" w:rsidRDefault="00DE53BC" w:rsidP="00DE53BC">
      <w:pPr>
        <w:pStyle w:val="text-justify"/>
        <w:shd w:val="clear" w:color="auto" w:fill="FFFFFF"/>
        <w:spacing w:before="120" w:beforeAutospacing="0" w:after="150" w:afterAutospacing="0" w:line="276" w:lineRule="auto"/>
        <w:ind w:left="1701" w:hanging="567"/>
        <w:jc w:val="both"/>
        <w:rPr>
          <w:rFonts w:asciiTheme="minorHAnsi" w:hAnsiTheme="minorHAnsi" w:cstheme="minorHAnsi"/>
        </w:rPr>
      </w:pPr>
      <w:r w:rsidRPr="007861D3">
        <w:rPr>
          <w:rFonts w:asciiTheme="minorHAnsi" w:hAnsiTheme="minorHAnsi" w:cstheme="minorHAnsi"/>
        </w:rPr>
        <w:t>- lub za odpowiedni czyn zabroniony określony w przepisach prawa obcego;</w:t>
      </w:r>
    </w:p>
    <w:p w14:paraId="13EC6D4A"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2)</w:t>
      </w:r>
      <w:r w:rsidRPr="007861D3">
        <w:rPr>
          <w:rStyle w:val="alb"/>
          <w:rFonts w:asciiTheme="minorHAnsi" w:hAnsiTheme="minorHAnsi" w:cstheme="minorHAnsi"/>
        </w:rPr>
        <w:tab/>
      </w:r>
      <w:r w:rsidRPr="007861D3">
        <w:rPr>
          <w:rFonts w:asciiTheme="minorHAnsi" w:hAnsiTheme="minorHAnsi" w:cstheme="minorHAnsi"/>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70296574"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3)</w:t>
      </w:r>
      <w:r w:rsidRPr="007861D3">
        <w:rPr>
          <w:rStyle w:val="alb"/>
          <w:rFonts w:asciiTheme="minorHAnsi" w:hAnsiTheme="minorHAnsi" w:cstheme="minorHAnsi"/>
        </w:rPr>
        <w:tab/>
      </w:r>
      <w:r w:rsidRPr="007861D3">
        <w:rPr>
          <w:rFonts w:asciiTheme="minorHAnsi" w:hAnsiTheme="minorHAnsi" w:cstheme="minorHAnsi"/>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F260E78"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4) </w:t>
      </w:r>
      <w:r w:rsidRPr="007861D3">
        <w:rPr>
          <w:rStyle w:val="fn-ref"/>
          <w:rFonts w:asciiTheme="minorHAnsi" w:hAnsiTheme="minorHAnsi" w:cstheme="minorHAnsi"/>
          <w:vertAlign w:val="superscript"/>
        </w:rPr>
        <w:tab/>
      </w:r>
      <w:r w:rsidRPr="007861D3">
        <w:rPr>
          <w:rFonts w:asciiTheme="minorHAnsi" w:hAnsiTheme="minorHAnsi" w:cstheme="minorHAnsi"/>
        </w:rPr>
        <w:t>wobec którego prawomocnie orzeczono zakaz ubiegania się o zamówienia publiczne;</w:t>
      </w:r>
    </w:p>
    <w:p w14:paraId="72061132"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lastRenderedPageBreak/>
        <w:t>5)</w:t>
      </w:r>
      <w:r w:rsidRPr="007861D3">
        <w:rPr>
          <w:rStyle w:val="alb"/>
          <w:rFonts w:asciiTheme="minorHAnsi" w:hAnsiTheme="minorHAnsi" w:cstheme="minorHAnsi"/>
        </w:rPr>
        <w:tab/>
      </w:r>
      <w:r w:rsidRPr="007861D3">
        <w:rPr>
          <w:rFonts w:asciiTheme="minorHAnsi" w:hAnsiTheme="minorHAnsi" w:cstheme="minorHAnsi"/>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23" w:anchor="_blank" w:history="1">
        <w:r w:rsidRPr="007861D3">
          <w:rPr>
            <w:rStyle w:val="czeinternetowe"/>
            <w:rFonts w:asciiTheme="minorHAnsi" w:hAnsiTheme="minorHAnsi" w:cstheme="minorHAnsi"/>
            <w:color w:val="auto"/>
            <w:u w:val="none"/>
          </w:rPr>
          <w:t>ustawy</w:t>
        </w:r>
      </w:hyperlink>
      <w:r w:rsidRPr="007861D3">
        <w:rPr>
          <w:rFonts w:asciiTheme="minorHAnsi" w:hAnsiTheme="minorHAnsi" w:cstheme="minorHAnsi"/>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14:paraId="6DCE91E3"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6)</w:t>
      </w:r>
      <w:r w:rsidRPr="007861D3">
        <w:rPr>
          <w:rStyle w:val="alb"/>
          <w:rFonts w:asciiTheme="minorHAnsi" w:hAnsiTheme="minorHAnsi" w:cstheme="minorHAnsi"/>
        </w:rPr>
        <w:tab/>
      </w:r>
      <w:r w:rsidRPr="007861D3">
        <w:rPr>
          <w:rFonts w:asciiTheme="minorHAnsi" w:hAnsiTheme="minorHAnsi" w:cstheme="minorHAnsi"/>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24" w:anchor="_blank" w:history="1">
        <w:r w:rsidRPr="007861D3">
          <w:rPr>
            <w:rStyle w:val="czeinternetowe"/>
            <w:rFonts w:asciiTheme="minorHAnsi" w:hAnsiTheme="minorHAnsi" w:cstheme="minorHAnsi"/>
            <w:color w:val="auto"/>
            <w:u w:val="none"/>
          </w:rPr>
          <w:t>ustawy</w:t>
        </w:r>
      </w:hyperlink>
      <w:r w:rsidRPr="007861D3">
        <w:rPr>
          <w:rFonts w:asciiTheme="minorHAnsi" w:hAnsiTheme="minorHAnsi" w:cstheme="minorHAnsi"/>
        </w:rPr>
        <w:t xml:space="preserve"> z dnia 16 lutego 2007 r. o ochronie konkurencji i konsumentów, chyba że spowodowane tym zakłócenie konkurencji może być wyeliminowane w inny sposób niż przez wykluczenie wykonawcy z udziału w postępowaniu o udzielenie zamówienia.</w:t>
      </w:r>
    </w:p>
    <w:p w14:paraId="28BFB2DE"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b/>
          <w:bCs/>
          <w:sz w:val="24"/>
          <w:szCs w:val="24"/>
        </w:rPr>
      </w:pPr>
      <w:r w:rsidRPr="007861D3">
        <w:rPr>
          <w:rFonts w:asciiTheme="minorHAnsi" w:hAnsiTheme="minorHAnsi" w:cstheme="minorHAnsi"/>
          <w:b/>
          <w:bCs/>
          <w:sz w:val="24"/>
          <w:szCs w:val="24"/>
        </w:rPr>
        <w:t xml:space="preserve">Zamawiający </w:t>
      </w:r>
      <w:r w:rsidRPr="007861D3">
        <w:rPr>
          <w:rFonts w:asciiTheme="minorHAnsi" w:hAnsiTheme="minorHAnsi" w:cstheme="minorHAnsi"/>
          <w:b/>
          <w:bCs/>
          <w:sz w:val="24"/>
          <w:szCs w:val="24"/>
          <w:u w:val="single"/>
        </w:rPr>
        <w:t>nie przewiduje</w:t>
      </w:r>
      <w:r w:rsidRPr="007861D3">
        <w:rPr>
          <w:rFonts w:asciiTheme="minorHAnsi" w:hAnsiTheme="minorHAnsi" w:cstheme="minorHAnsi"/>
          <w:b/>
          <w:bCs/>
          <w:sz w:val="24"/>
          <w:szCs w:val="24"/>
        </w:rPr>
        <w:t xml:space="preserve"> podstaw wykluczenia wskazanych w art. 109 ustawy </w:t>
      </w:r>
      <w:proofErr w:type="spellStart"/>
      <w:r w:rsidRPr="007861D3">
        <w:rPr>
          <w:rFonts w:asciiTheme="minorHAnsi" w:hAnsiTheme="minorHAnsi" w:cstheme="minorHAnsi"/>
          <w:b/>
          <w:bCs/>
          <w:sz w:val="24"/>
          <w:szCs w:val="24"/>
        </w:rPr>
        <w:t>Pzp</w:t>
      </w:r>
      <w:proofErr w:type="spellEnd"/>
      <w:r w:rsidRPr="007861D3">
        <w:rPr>
          <w:rFonts w:asciiTheme="minorHAnsi" w:hAnsiTheme="minorHAnsi" w:cstheme="minorHAnsi"/>
          <w:b/>
          <w:bCs/>
          <w:sz w:val="24"/>
          <w:szCs w:val="24"/>
        </w:rPr>
        <w:t>.</w:t>
      </w:r>
    </w:p>
    <w:p w14:paraId="5D3DBCCC" w14:textId="77777777" w:rsidR="00DE53BC" w:rsidRPr="007861D3" w:rsidRDefault="00DE53BC" w:rsidP="00DE53BC">
      <w:pPr>
        <w:pStyle w:val="Kolorowalistaakcent11"/>
        <w:tabs>
          <w:tab w:val="left" w:pos="567"/>
        </w:tabs>
        <w:spacing w:before="0" w:after="0" w:line="276" w:lineRule="auto"/>
        <w:ind w:left="567"/>
        <w:rPr>
          <w:rFonts w:asciiTheme="minorHAnsi" w:hAnsiTheme="minorHAnsi" w:cstheme="minorHAnsi"/>
          <w:sz w:val="24"/>
          <w:szCs w:val="24"/>
        </w:rPr>
      </w:pPr>
    </w:p>
    <w:p w14:paraId="2480C942"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Wykonawca może zostać wykluczony przez zamawiającego na każdym etapie postępowania o udzielenie zamówienia</w:t>
      </w:r>
    </w:p>
    <w:p w14:paraId="7BB5B912"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sz w:val="24"/>
          <w:szCs w:val="24"/>
        </w:rPr>
      </w:pPr>
      <w:r w:rsidRPr="007861D3">
        <w:rPr>
          <w:rFonts w:asciiTheme="minorHAnsi" w:hAnsiTheme="minorHAnsi" w:cstheme="minorHAnsi"/>
          <w:color w:val="000000"/>
          <w:sz w:val="24"/>
          <w:szCs w:val="24"/>
        </w:rPr>
        <w:t xml:space="preserve">Wykonawca nie podlega wykluczeniu w okolicznościach określonych w art. 108 ust. 1 pkt 1, 2 i 5 </w:t>
      </w:r>
      <w:r w:rsidRPr="007861D3">
        <w:rPr>
          <w:rFonts w:asciiTheme="minorHAnsi" w:hAnsiTheme="minorHAnsi" w:cstheme="minorHAnsi"/>
          <w:bCs/>
          <w:sz w:val="24"/>
          <w:szCs w:val="24"/>
        </w:rPr>
        <w:t xml:space="preserve">ustawy </w:t>
      </w:r>
      <w:proofErr w:type="spellStart"/>
      <w:r w:rsidRPr="007861D3">
        <w:rPr>
          <w:rFonts w:asciiTheme="minorHAnsi" w:hAnsiTheme="minorHAnsi" w:cstheme="minorHAnsi"/>
          <w:bCs/>
          <w:sz w:val="24"/>
          <w:szCs w:val="24"/>
        </w:rPr>
        <w:t>Pzp</w:t>
      </w:r>
      <w:proofErr w:type="spellEnd"/>
      <w:r w:rsidRPr="007861D3">
        <w:rPr>
          <w:rFonts w:asciiTheme="minorHAnsi" w:hAnsiTheme="minorHAnsi" w:cstheme="minorHAnsi"/>
          <w:color w:val="000000"/>
          <w:sz w:val="24"/>
          <w:szCs w:val="24"/>
        </w:rPr>
        <w:t>, jeżeli udowodni zamawiającemu, że spełnił łącznie następujące przesłanki:</w:t>
      </w:r>
    </w:p>
    <w:p w14:paraId="0589EE6A" w14:textId="77777777" w:rsidR="00DE53BC" w:rsidRPr="007861D3" w:rsidRDefault="00DE53BC" w:rsidP="00DB7ADD">
      <w:pPr>
        <w:pStyle w:val="Akapitzlist"/>
        <w:numPr>
          <w:ilvl w:val="2"/>
          <w:numId w:val="30"/>
        </w:numPr>
        <w:shd w:val="clear" w:color="auto" w:fill="FFFFFF"/>
        <w:spacing w:before="72" w:after="72" w:line="276" w:lineRule="auto"/>
        <w:ind w:left="993" w:hanging="426"/>
        <w:rPr>
          <w:rFonts w:asciiTheme="minorHAnsi" w:hAnsiTheme="minorHAnsi" w:cstheme="minorHAnsi"/>
          <w:color w:val="000000"/>
          <w:sz w:val="24"/>
          <w:szCs w:val="24"/>
        </w:rPr>
      </w:pPr>
      <w:r w:rsidRPr="007861D3">
        <w:rPr>
          <w:rFonts w:asciiTheme="minorHAnsi" w:hAnsiTheme="minorHAnsi" w:cstheme="minorHAnsi"/>
          <w:color w:val="000000"/>
          <w:sz w:val="24"/>
          <w:szCs w:val="24"/>
        </w:rPr>
        <w:t>naprawił lub zobowiązał się do naprawienia szkody wyrządzonej przestępstwem, wykroczeniem lub swoim nieprawidłowym postępowaniem, w tym poprzez zadośćuczynienie pieniężne;</w:t>
      </w:r>
    </w:p>
    <w:p w14:paraId="178C0A30" w14:textId="77777777" w:rsidR="00DE53BC" w:rsidRPr="007861D3" w:rsidRDefault="00DE53BC" w:rsidP="00DB7ADD">
      <w:pPr>
        <w:pStyle w:val="Akapitzlist"/>
        <w:numPr>
          <w:ilvl w:val="2"/>
          <w:numId w:val="30"/>
        </w:numPr>
        <w:shd w:val="clear" w:color="auto" w:fill="FFFFFF"/>
        <w:spacing w:before="72" w:after="72" w:line="276" w:lineRule="auto"/>
        <w:ind w:left="993" w:hanging="426"/>
        <w:rPr>
          <w:rFonts w:asciiTheme="minorHAnsi" w:hAnsiTheme="minorHAnsi" w:cstheme="minorHAnsi"/>
          <w:color w:val="000000"/>
          <w:sz w:val="24"/>
          <w:szCs w:val="24"/>
        </w:rPr>
      </w:pPr>
      <w:r w:rsidRPr="007861D3">
        <w:rPr>
          <w:rFonts w:asciiTheme="minorHAnsi" w:hAnsiTheme="minorHAnsi" w:cstheme="minorHAnsi"/>
          <w:color w:val="000000"/>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726F9752" w14:textId="77777777" w:rsidR="00DE53BC" w:rsidRPr="007861D3" w:rsidRDefault="00DE53BC" w:rsidP="00DB7ADD">
      <w:pPr>
        <w:pStyle w:val="Akapitzlist"/>
        <w:numPr>
          <w:ilvl w:val="2"/>
          <w:numId w:val="30"/>
        </w:numPr>
        <w:shd w:val="clear" w:color="auto" w:fill="FFFFFF"/>
        <w:spacing w:before="72" w:after="72" w:line="276" w:lineRule="auto"/>
        <w:ind w:left="993" w:hanging="426"/>
        <w:rPr>
          <w:rFonts w:asciiTheme="minorHAnsi" w:hAnsiTheme="minorHAnsi" w:cstheme="minorHAnsi"/>
          <w:color w:val="000000"/>
          <w:sz w:val="24"/>
          <w:szCs w:val="24"/>
        </w:rPr>
      </w:pPr>
      <w:r w:rsidRPr="007861D3">
        <w:rPr>
          <w:rFonts w:asciiTheme="minorHAnsi" w:hAnsiTheme="minorHAnsi" w:cstheme="minorHAnsi"/>
          <w:color w:val="000000"/>
          <w:sz w:val="24"/>
          <w:szCs w:val="24"/>
        </w:rPr>
        <w:t>podjął konkretne środki techniczne, organizacyjne i kadrowe, odpowiednie dla zapobiegania dalszym przestępstwom, wykroczeniom lub nieprawidłowemu postępowaniu, w szczególności:</w:t>
      </w:r>
    </w:p>
    <w:p w14:paraId="3E0D145C" w14:textId="77777777" w:rsidR="00DE53BC" w:rsidRPr="007861D3" w:rsidRDefault="00DE53BC" w:rsidP="00DB7ADD">
      <w:pPr>
        <w:pStyle w:val="Akapitzlist"/>
        <w:numPr>
          <w:ilvl w:val="1"/>
          <w:numId w:val="31"/>
        </w:numPr>
        <w:shd w:val="clear" w:color="auto" w:fill="FFFFFF"/>
        <w:spacing w:before="72" w:after="72" w:line="276" w:lineRule="auto"/>
        <w:ind w:left="1418"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zerwał wszelkie powiązania z osobami lub podmiotami odpowiedzialnymi za nieprawidłowe postępowanie wykonawcy,</w:t>
      </w:r>
    </w:p>
    <w:p w14:paraId="16D2D2BC" w14:textId="77777777" w:rsidR="00DE53BC" w:rsidRPr="007861D3" w:rsidRDefault="00DE53BC" w:rsidP="00DB7ADD">
      <w:pPr>
        <w:pStyle w:val="Akapitzlist"/>
        <w:numPr>
          <w:ilvl w:val="1"/>
          <w:numId w:val="31"/>
        </w:numPr>
        <w:shd w:val="clear" w:color="auto" w:fill="FFFFFF"/>
        <w:spacing w:before="72" w:after="72" w:line="276" w:lineRule="auto"/>
        <w:ind w:left="1418"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zreorganizował personel,</w:t>
      </w:r>
    </w:p>
    <w:p w14:paraId="30EB2A73" w14:textId="77777777" w:rsidR="00DE53BC" w:rsidRPr="007861D3" w:rsidRDefault="00DE53BC" w:rsidP="00DB7ADD">
      <w:pPr>
        <w:pStyle w:val="Akapitzlist"/>
        <w:numPr>
          <w:ilvl w:val="1"/>
          <w:numId w:val="31"/>
        </w:numPr>
        <w:shd w:val="clear" w:color="auto" w:fill="FFFFFF"/>
        <w:spacing w:before="72" w:after="72" w:line="276" w:lineRule="auto"/>
        <w:ind w:left="1418"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wdrożył system sprawozdawczości i kontroli,</w:t>
      </w:r>
    </w:p>
    <w:p w14:paraId="48C84170" w14:textId="77777777" w:rsidR="00DE53BC" w:rsidRPr="007861D3" w:rsidRDefault="00DE53BC" w:rsidP="00DB7ADD">
      <w:pPr>
        <w:pStyle w:val="Akapitzlist"/>
        <w:numPr>
          <w:ilvl w:val="1"/>
          <w:numId w:val="31"/>
        </w:numPr>
        <w:shd w:val="clear" w:color="auto" w:fill="FFFFFF"/>
        <w:spacing w:before="72" w:after="72" w:line="276" w:lineRule="auto"/>
        <w:ind w:left="1418"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utworzył struktury audytu wewnętrznego do monitorowania przestrzegania przepisów, wewnętrznych regulacji lub standardów,</w:t>
      </w:r>
    </w:p>
    <w:p w14:paraId="4583405A" w14:textId="77777777" w:rsidR="00DE53BC" w:rsidRPr="007861D3" w:rsidRDefault="00DE53BC" w:rsidP="00DB7ADD">
      <w:pPr>
        <w:pStyle w:val="Akapitzlist"/>
        <w:numPr>
          <w:ilvl w:val="1"/>
          <w:numId w:val="31"/>
        </w:numPr>
        <w:shd w:val="clear" w:color="auto" w:fill="FFFFFF"/>
        <w:spacing w:before="72" w:after="72" w:line="276" w:lineRule="auto"/>
        <w:ind w:left="1418"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 xml:space="preserve">wprowadził wewnętrzne regulacje dotyczące odpowiedzialności </w:t>
      </w:r>
      <w:r w:rsidRPr="007861D3">
        <w:rPr>
          <w:rFonts w:asciiTheme="minorHAnsi" w:hAnsiTheme="minorHAnsi" w:cstheme="minorHAnsi"/>
          <w:color w:val="000000"/>
          <w:sz w:val="24"/>
          <w:szCs w:val="24"/>
        </w:rPr>
        <w:br/>
        <w:t>i odszkodowań za nieprzestrzeganie przepisów, wewnętrznych regulacji lub standardów.</w:t>
      </w:r>
    </w:p>
    <w:p w14:paraId="57488E4B"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iCs/>
          <w:sz w:val="24"/>
          <w:szCs w:val="24"/>
        </w:rPr>
      </w:pPr>
      <w:r w:rsidRPr="007861D3">
        <w:rPr>
          <w:rFonts w:asciiTheme="minorHAnsi" w:hAnsiTheme="minorHAnsi" w:cstheme="minorHAnsi"/>
          <w:color w:val="000000"/>
          <w:sz w:val="24"/>
          <w:szCs w:val="24"/>
        </w:rPr>
        <w:lastRenderedPageBreak/>
        <w:t>Zamawiający ocenia, czy podjęte przez wykonawcę czynności wskazane w pkt 7.4 SWZ są wystarczające do wykazania jego rzetelności, uwzględniając wagę i szczególne okoliczności czynu wykonawcy. Jeżeli podjęte przez wykonawcę czynności wskazane w pkt 7.4 SWZ nie są wystarczające do wykazania jego rzetelności, zamawiający wyklucza wykonawcę</w:t>
      </w:r>
    </w:p>
    <w:p w14:paraId="1587A5AC"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iCs/>
          <w:sz w:val="24"/>
          <w:szCs w:val="24"/>
        </w:rPr>
      </w:pPr>
      <w:r w:rsidRPr="007861D3">
        <w:rPr>
          <w:rFonts w:asciiTheme="minorHAnsi" w:hAnsiTheme="minorHAnsi" w:cstheme="minorHAnsi"/>
          <w:iCs/>
          <w:sz w:val="24"/>
          <w:szCs w:val="24"/>
        </w:rPr>
        <w:t>Sposób wykazania braku podstaw wykluczenia wskazano w rozdziale 8 SWZ.</w:t>
      </w:r>
    </w:p>
    <w:p w14:paraId="0FEB6378" w14:textId="77777777" w:rsidR="00DE53BC" w:rsidRPr="007861D3" w:rsidRDefault="00DE53BC" w:rsidP="00DE53BC">
      <w:pPr>
        <w:spacing w:line="0" w:lineRule="atLeast"/>
        <w:ind w:left="511"/>
        <w:rPr>
          <w:rFonts w:asciiTheme="minorHAnsi" w:hAnsiTheme="minorHAnsi" w:cstheme="minorHAnsi"/>
          <w:b/>
          <w:u w:val="single"/>
        </w:rPr>
      </w:pPr>
      <w:r w:rsidRPr="007861D3">
        <w:rPr>
          <w:rFonts w:asciiTheme="minorHAnsi" w:hAnsiTheme="minorHAnsi" w:cstheme="minorHAnsi"/>
          <w:b/>
          <w:u w:val="single"/>
        </w:rPr>
        <w:t>UWAGA:</w:t>
      </w:r>
    </w:p>
    <w:p w14:paraId="5453BDF8" w14:textId="77777777" w:rsidR="00DE53BC" w:rsidRPr="007861D3" w:rsidRDefault="00DE53BC" w:rsidP="00DE53BC">
      <w:pPr>
        <w:spacing w:line="80" w:lineRule="exact"/>
        <w:rPr>
          <w:rFonts w:asciiTheme="minorHAnsi" w:hAnsiTheme="minorHAnsi" w:cstheme="minorHAnsi"/>
        </w:rPr>
      </w:pPr>
    </w:p>
    <w:p w14:paraId="2BABC8F5" w14:textId="77777777" w:rsidR="00DE53BC" w:rsidRPr="007861D3" w:rsidRDefault="00DE53BC" w:rsidP="00DB7ADD">
      <w:pPr>
        <w:pStyle w:val="Akapitzlist"/>
        <w:numPr>
          <w:ilvl w:val="1"/>
          <w:numId w:val="45"/>
        </w:numPr>
        <w:tabs>
          <w:tab w:val="left" w:pos="499"/>
        </w:tabs>
        <w:spacing w:line="267" w:lineRule="auto"/>
        <w:ind w:right="20"/>
        <w:rPr>
          <w:rFonts w:asciiTheme="minorHAnsi" w:hAnsiTheme="minorHAnsi" w:cstheme="minorHAnsi"/>
          <w:sz w:val="24"/>
          <w:szCs w:val="24"/>
        </w:rPr>
      </w:pPr>
      <w:r w:rsidRPr="007861D3">
        <w:rPr>
          <w:rFonts w:asciiTheme="minorHAnsi" w:hAnsiTheme="minorHAnsi" w:cstheme="minorHAnsi"/>
          <w:sz w:val="24"/>
          <w:szCs w:val="24"/>
        </w:rPr>
        <w:t>Na podstawie art. 5k Rozporządzenia Rady (UE) 2022/576 z dnia 8 kwietnia 2022 r. w sprawie zmiany rozporządzenia (UE) nr 833/2014 dotyczącego środków ograniczających w związku z działaniami Rosji destabilizującymi sytuację na Ukrainie ( Dz. Urz. UE L 2022, Nr 111, str. 1) oraz art. 7 ust. 1 ustawy z dnia 13 kwietnia 2022 r. w celu przeciwdziałania wspieraniu agresji Federacji Rosyjskiej na Ukrainę rozpoczętej w dniu 24 lutego 2022 r. (Dz. U. z 2022 r. poz. 835), zwana dalej „ustawą sankcyjną” z postępowania o udzielenie zamówienia publicznego wyklucza się:</w:t>
      </w:r>
    </w:p>
    <w:p w14:paraId="78492E20" w14:textId="77777777" w:rsidR="00DE53BC" w:rsidRPr="007861D3" w:rsidRDefault="00DE53BC" w:rsidP="00DE53BC">
      <w:pPr>
        <w:spacing w:line="54" w:lineRule="exact"/>
        <w:rPr>
          <w:rFonts w:asciiTheme="minorHAnsi" w:hAnsiTheme="minorHAnsi" w:cstheme="minorHAnsi"/>
        </w:rPr>
      </w:pPr>
    </w:p>
    <w:p w14:paraId="2A7B7AA3" w14:textId="77777777" w:rsidR="00DE53BC" w:rsidRPr="007861D3" w:rsidRDefault="00DE53BC" w:rsidP="00DB7ADD">
      <w:pPr>
        <w:numPr>
          <w:ilvl w:val="2"/>
          <w:numId w:val="44"/>
        </w:numPr>
        <w:tabs>
          <w:tab w:val="left" w:pos="631"/>
        </w:tabs>
        <w:spacing w:line="255" w:lineRule="auto"/>
        <w:ind w:left="1440" w:right="20" w:hanging="360"/>
        <w:jc w:val="both"/>
        <w:rPr>
          <w:rFonts w:asciiTheme="minorHAnsi" w:hAnsiTheme="minorHAnsi" w:cstheme="minorHAnsi"/>
        </w:rPr>
      </w:pPr>
      <w:r w:rsidRPr="007861D3">
        <w:rPr>
          <w:rFonts w:asciiTheme="minorHAnsi" w:hAnsiTheme="minorHAnsi" w:cstheme="minorHAnsi"/>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 sankcyjnej;</w:t>
      </w:r>
    </w:p>
    <w:p w14:paraId="5E1C802D" w14:textId="77777777" w:rsidR="00DE53BC" w:rsidRPr="007861D3" w:rsidRDefault="00DE53BC" w:rsidP="00DE53BC">
      <w:pPr>
        <w:spacing w:line="66" w:lineRule="exact"/>
        <w:rPr>
          <w:rFonts w:asciiTheme="minorHAnsi" w:hAnsiTheme="minorHAnsi" w:cstheme="minorHAnsi"/>
        </w:rPr>
      </w:pPr>
    </w:p>
    <w:p w14:paraId="066E2AB3" w14:textId="77777777" w:rsidR="00DE53BC" w:rsidRPr="007861D3" w:rsidRDefault="00DE53BC" w:rsidP="00DB7ADD">
      <w:pPr>
        <w:numPr>
          <w:ilvl w:val="2"/>
          <w:numId w:val="44"/>
        </w:numPr>
        <w:tabs>
          <w:tab w:val="left" w:pos="643"/>
        </w:tabs>
        <w:spacing w:line="267" w:lineRule="auto"/>
        <w:ind w:left="1440" w:hanging="360"/>
        <w:jc w:val="both"/>
        <w:rPr>
          <w:rFonts w:asciiTheme="minorHAnsi" w:hAnsiTheme="minorHAnsi" w:cstheme="minorHAnsi"/>
        </w:rPr>
      </w:pPr>
      <w:r w:rsidRPr="007861D3">
        <w:rPr>
          <w:rFonts w:asciiTheme="minorHAnsi" w:hAnsiTheme="minorHAnsi" w:cstheme="minorHAnsi"/>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sankcyjnej;</w:t>
      </w:r>
    </w:p>
    <w:p w14:paraId="4B68BB2A" w14:textId="77777777" w:rsidR="00DE53BC" w:rsidRPr="007861D3" w:rsidRDefault="00DE53BC" w:rsidP="00DE53BC">
      <w:pPr>
        <w:spacing w:line="54" w:lineRule="exact"/>
        <w:rPr>
          <w:rFonts w:asciiTheme="minorHAnsi" w:hAnsiTheme="minorHAnsi" w:cstheme="minorHAnsi"/>
        </w:rPr>
      </w:pPr>
    </w:p>
    <w:p w14:paraId="0BE1258F" w14:textId="77777777" w:rsidR="00DE53BC" w:rsidRPr="007861D3" w:rsidRDefault="00DE53BC" w:rsidP="00DB7ADD">
      <w:pPr>
        <w:numPr>
          <w:ilvl w:val="2"/>
          <w:numId w:val="44"/>
        </w:numPr>
        <w:tabs>
          <w:tab w:val="left" w:pos="655"/>
        </w:tabs>
        <w:spacing w:line="267" w:lineRule="auto"/>
        <w:ind w:left="1440" w:right="20" w:hanging="360"/>
        <w:jc w:val="both"/>
        <w:rPr>
          <w:rFonts w:asciiTheme="minorHAnsi" w:hAnsiTheme="minorHAnsi" w:cstheme="minorHAnsi"/>
        </w:rPr>
      </w:pPr>
      <w:r w:rsidRPr="007861D3">
        <w:rPr>
          <w:rFonts w:asciiTheme="minorHAnsi" w:hAnsiTheme="minorHAnsi" w:cstheme="minorHAnsi"/>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sankcyjnej.</w:t>
      </w:r>
    </w:p>
    <w:p w14:paraId="576A969F" w14:textId="77777777" w:rsidR="00DE53BC" w:rsidRPr="007861D3" w:rsidRDefault="00DE53BC" w:rsidP="00DE53BC">
      <w:pPr>
        <w:spacing w:line="54" w:lineRule="exact"/>
        <w:rPr>
          <w:rFonts w:asciiTheme="minorHAnsi" w:hAnsiTheme="minorHAnsi" w:cstheme="minorHAnsi"/>
        </w:rPr>
      </w:pPr>
    </w:p>
    <w:p w14:paraId="2F212A07" w14:textId="77777777" w:rsidR="00DE53BC" w:rsidRPr="007861D3" w:rsidRDefault="00DE53BC" w:rsidP="00DB7ADD">
      <w:pPr>
        <w:pStyle w:val="Akapitzlist"/>
        <w:numPr>
          <w:ilvl w:val="1"/>
          <w:numId w:val="45"/>
        </w:numPr>
        <w:tabs>
          <w:tab w:val="left" w:pos="499"/>
        </w:tabs>
        <w:spacing w:line="265" w:lineRule="auto"/>
        <w:ind w:right="20"/>
        <w:rPr>
          <w:rFonts w:asciiTheme="minorHAnsi" w:hAnsiTheme="minorHAnsi" w:cstheme="minorHAnsi"/>
          <w:sz w:val="24"/>
          <w:szCs w:val="24"/>
        </w:rPr>
      </w:pPr>
      <w:r w:rsidRPr="007861D3">
        <w:rPr>
          <w:rFonts w:asciiTheme="minorHAnsi" w:hAnsiTheme="minorHAnsi" w:cstheme="minorHAnsi"/>
          <w:sz w:val="24"/>
          <w:szCs w:val="24"/>
        </w:rPr>
        <w:t>W celu potwierdzenia braku istnienia okoliczności, o których mowa w pkt. 7.7 Zamawiający zastrzega możliwość samodzielnego badania ogólnodostępnych rejestrów, w tym Centralnej Ewidencji i Informacji o Działalności Gospodarczej, Krajowego Rejestru Sądowego oraz Centralnego Rejestru Beneficjentów Rzeczywistych. W uzasadnionych przypadkach Zamawiający będzie żądał innych koniecznych dokumentów i oświadczeń, w szczególności poświadczonego przez wykonawcę za zgodność z oryginałem wyciągu z księgi udziałów (art. 188KSH) lub rejestru akcji (art. 328</w:t>
      </w:r>
      <w:r w:rsidRPr="007861D3">
        <w:rPr>
          <w:rFonts w:asciiTheme="minorHAnsi" w:hAnsiTheme="minorHAnsi" w:cstheme="minorHAnsi"/>
          <w:sz w:val="24"/>
          <w:szCs w:val="24"/>
          <w:vertAlign w:val="superscript"/>
        </w:rPr>
        <w:t>1</w:t>
      </w:r>
      <w:r w:rsidRPr="007861D3">
        <w:rPr>
          <w:rFonts w:asciiTheme="minorHAnsi" w:hAnsiTheme="minorHAnsi" w:cstheme="minorHAnsi"/>
          <w:sz w:val="24"/>
          <w:szCs w:val="24"/>
        </w:rPr>
        <w:t xml:space="preserve"> KSH).</w:t>
      </w:r>
    </w:p>
    <w:p w14:paraId="26562756" w14:textId="77777777" w:rsidR="00DE53BC" w:rsidRPr="007861D3" w:rsidRDefault="00DE53BC" w:rsidP="00DE53BC">
      <w:pPr>
        <w:spacing w:line="21" w:lineRule="exact"/>
        <w:rPr>
          <w:rFonts w:asciiTheme="minorHAnsi" w:hAnsiTheme="minorHAnsi" w:cstheme="minorHAnsi"/>
        </w:rPr>
      </w:pPr>
    </w:p>
    <w:p w14:paraId="522FCB15" w14:textId="77777777" w:rsidR="00DE53BC" w:rsidRPr="007861D3" w:rsidRDefault="00DE53BC" w:rsidP="00DB7ADD">
      <w:pPr>
        <w:pStyle w:val="Akapitzlist"/>
        <w:numPr>
          <w:ilvl w:val="1"/>
          <w:numId w:val="45"/>
        </w:numPr>
        <w:tabs>
          <w:tab w:val="left" w:pos="499"/>
        </w:tabs>
        <w:spacing w:line="265" w:lineRule="auto"/>
        <w:ind w:right="20"/>
        <w:rPr>
          <w:rFonts w:asciiTheme="minorHAnsi" w:hAnsiTheme="minorHAnsi" w:cstheme="minorHAnsi"/>
          <w:sz w:val="24"/>
          <w:szCs w:val="24"/>
        </w:rPr>
      </w:pPr>
      <w:r w:rsidRPr="007861D3">
        <w:rPr>
          <w:rFonts w:asciiTheme="minorHAnsi" w:hAnsiTheme="minorHAnsi" w:cstheme="minorHAnsi"/>
          <w:sz w:val="24"/>
          <w:szCs w:val="24"/>
        </w:rPr>
        <w:lastRenderedPageBreak/>
        <w:t>W celu potwierdzenia istnienia okoliczności, o których mowa w pkt. 7.7 Wykonawcy zagraniczni będą zobowiązani do przedkładania dokumentów z odpowiedniego rejestru, takiego jak rejestr sądowy, albo, w przypadku braku takiego rejestru, inny równoważny dokument wydany przez właściwy organ sądowy lub administracyjny kraju, w którym wykonawca ma siedzibę lub miejsce zamieszkania wraz z tłumaczeniem na język polski. Zdanie 2 pkt. 7.8 stosuje się odpowiednio.</w:t>
      </w:r>
    </w:p>
    <w:p w14:paraId="07038AA7" w14:textId="77777777" w:rsidR="008D0F19" w:rsidRPr="007861D3" w:rsidRDefault="008D0F19">
      <w:pPr>
        <w:pStyle w:val="Kolorowalistaakcent11"/>
        <w:tabs>
          <w:tab w:val="left" w:pos="567"/>
        </w:tabs>
        <w:spacing w:before="0" w:after="0" w:line="276" w:lineRule="auto"/>
        <w:ind w:left="567"/>
        <w:rPr>
          <w:rFonts w:asciiTheme="minorHAnsi" w:hAnsiTheme="minorHAnsi" w:cstheme="minorHAnsi"/>
          <w:sz w:val="24"/>
          <w:szCs w:val="24"/>
        </w:rPr>
      </w:pPr>
    </w:p>
    <w:tbl>
      <w:tblPr>
        <w:tblW w:w="9060" w:type="dxa"/>
        <w:jc w:val="center"/>
        <w:tblLook w:val="00A0" w:firstRow="1" w:lastRow="0" w:firstColumn="1" w:lastColumn="0" w:noHBand="0" w:noVBand="0"/>
      </w:tblPr>
      <w:tblGrid>
        <w:gridCol w:w="9060"/>
      </w:tblGrid>
      <w:tr w:rsidR="008D0F19" w:rsidRPr="007861D3" w14:paraId="3C70D1B1" w14:textId="77777777">
        <w:trPr>
          <w:jc w:val="center"/>
        </w:trPr>
        <w:tc>
          <w:tcPr>
            <w:tcW w:w="9060" w:type="dxa"/>
            <w:tcBorders>
              <w:bottom w:val="single" w:sz="4" w:space="0" w:color="000000"/>
            </w:tcBorders>
            <w:shd w:val="clear" w:color="auto" w:fill="D9D9D9" w:themeFill="background1" w:themeFillShade="D9"/>
          </w:tcPr>
          <w:p w14:paraId="2DEADB9F"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8</w:t>
            </w:r>
          </w:p>
          <w:p w14:paraId="25F82A05"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INFORMACJA O PODMIOTOWYCH ŚRODKACH DOWODOWYCH</w:t>
            </w:r>
          </w:p>
        </w:tc>
      </w:tr>
    </w:tbl>
    <w:p w14:paraId="4F293EE7" w14:textId="77777777" w:rsidR="008D0F19" w:rsidRPr="007861D3" w:rsidRDefault="008D0F19">
      <w:pPr>
        <w:pStyle w:val="Kolorowalistaakcent11"/>
        <w:spacing w:before="0" w:after="0" w:line="276" w:lineRule="auto"/>
        <w:ind w:left="0"/>
        <w:rPr>
          <w:rFonts w:asciiTheme="minorHAnsi" w:hAnsiTheme="minorHAnsi" w:cstheme="minorHAnsi"/>
          <w:sz w:val="24"/>
          <w:szCs w:val="24"/>
        </w:rPr>
      </w:pPr>
    </w:p>
    <w:p w14:paraId="7C5F0852" w14:textId="77777777" w:rsidR="008D0F19" w:rsidRPr="007861D3" w:rsidRDefault="008D0F19">
      <w:pPr>
        <w:pStyle w:val="Kolorowalistaakcent11"/>
        <w:spacing w:before="0" w:after="0" w:line="276" w:lineRule="auto"/>
        <w:ind w:left="0"/>
        <w:rPr>
          <w:rFonts w:asciiTheme="minorHAnsi" w:hAnsiTheme="minorHAnsi" w:cstheme="minorHAnsi"/>
          <w:bCs/>
          <w:vanish/>
          <w:sz w:val="24"/>
          <w:szCs w:val="24"/>
        </w:rPr>
      </w:pPr>
    </w:p>
    <w:p w14:paraId="64CF1AE9" w14:textId="77777777" w:rsidR="008D0F19" w:rsidRPr="007861D3" w:rsidRDefault="006825BA" w:rsidP="00DB7ADD">
      <w:pPr>
        <w:pStyle w:val="Kolorowalistaakcent11"/>
        <w:numPr>
          <w:ilvl w:val="1"/>
          <w:numId w:val="17"/>
        </w:numPr>
        <w:spacing w:line="276" w:lineRule="auto"/>
        <w:ind w:left="709" w:hanging="709"/>
        <w:rPr>
          <w:rFonts w:asciiTheme="minorHAnsi" w:hAnsiTheme="minorHAnsi" w:cstheme="minorHAnsi"/>
          <w:b/>
          <w:sz w:val="24"/>
          <w:szCs w:val="24"/>
        </w:rPr>
      </w:pPr>
      <w:r w:rsidRPr="007861D3">
        <w:rPr>
          <w:rFonts w:asciiTheme="minorHAnsi" w:hAnsiTheme="minorHAnsi" w:cstheme="minorHAnsi"/>
          <w:bCs/>
          <w:sz w:val="24"/>
          <w:szCs w:val="24"/>
        </w:rPr>
        <w:t xml:space="preserve">Wykonawca zobowiązany jest złożyć </w:t>
      </w:r>
      <w:r w:rsidRPr="007861D3">
        <w:rPr>
          <w:rFonts w:asciiTheme="minorHAnsi" w:hAnsiTheme="minorHAnsi" w:cstheme="minorHAnsi"/>
          <w:b/>
          <w:sz w:val="24"/>
          <w:szCs w:val="24"/>
          <w:u w:val="single"/>
        </w:rPr>
        <w:t>wraz z ofertą</w:t>
      </w:r>
      <w:r w:rsidRPr="007861D3">
        <w:rPr>
          <w:rFonts w:asciiTheme="minorHAnsi" w:hAnsiTheme="minorHAnsi" w:cstheme="minorHAnsi"/>
          <w:b/>
          <w:sz w:val="24"/>
          <w:szCs w:val="24"/>
        </w:rPr>
        <w:t xml:space="preserve"> </w:t>
      </w:r>
      <w:r w:rsidRPr="007861D3">
        <w:rPr>
          <w:rFonts w:asciiTheme="minorHAnsi" w:hAnsiTheme="minorHAnsi" w:cstheme="minorHAnsi"/>
          <w:sz w:val="24"/>
          <w:szCs w:val="24"/>
        </w:rPr>
        <w:t>oświadczenia stanowiące wstępne potwierdzenie, że Wykonawca na dzień składania ofert:</w:t>
      </w:r>
    </w:p>
    <w:p w14:paraId="784856D9" w14:textId="77777777" w:rsidR="008D0F19" w:rsidRPr="007861D3" w:rsidRDefault="006825BA" w:rsidP="00DB7ADD">
      <w:pPr>
        <w:pStyle w:val="Kolorowalistaakcent11"/>
        <w:numPr>
          <w:ilvl w:val="2"/>
          <w:numId w:val="18"/>
        </w:numPr>
        <w:tabs>
          <w:tab w:val="left" w:pos="851"/>
          <w:tab w:val="left" w:pos="1134"/>
        </w:tabs>
        <w:spacing w:line="276" w:lineRule="auto"/>
        <w:ind w:left="1134" w:hanging="425"/>
        <w:rPr>
          <w:rFonts w:asciiTheme="minorHAnsi" w:hAnsiTheme="minorHAnsi" w:cstheme="minorHAnsi"/>
          <w:sz w:val="24"/>
          <w:szCs w:val="24"/>
        </w:rPr>
      </w:pPr>
      <w:r w:rsidRPr="007861D3">
        <w:rPr>
          <w:rFonts w:asciiTheme="minorHAnsi" w:hAnsiTheme="minorHAnsi" w:cstheme="minorHAnsi"/>
          <w:sz w:val="24"/>
          <w:szCs w:val="24"/>
        </w:rPr>
        <w:t>nie podlega wykluczeniu,</w:t>
      </w:r>
    </w:p>
    <w:p w14:paraId="0A38CCDB" w14:textId="77777777" w:rsidR="008D0F19" w:rsidRPr="007861D3" w:rsidRDefault="006825BA" w:rsidP="00DB7ADD">
      <w:pPr>
        <w:pStyle w:val="Kolorowalistaakcent11"/>
        <w:numPr>
          <w:ilvl w:val="2"/>
          <w:numId w:val="18"/>
        </w:numPr>
        <w:tabs>
          <w:tab w:val="left" w:pos="851"/>
          <w:tab w:val="left" w:pos="1134"/>
        </w:tabs>
        <w:spacing w:line="276" w:lineRule="auto"/>
        <w:ind w:left="1134" w:hanging="425"/>
        <w:rPr>
          <w:rFonts w:asciiTheme="minorHAnsi" w:hAnsiTheme="minorHAnsi" w:cstheme="minorHAnsi"/>
          <w:sz w:val="24"/>
          <w:szCs w:val="24"/>
        </w:rPr>
      </w:pPr>
      <w:r w:rsidRPr="007861D3">
        <w:rPr>
          <w:rFonts w:asciiTheme="minorHAnsi" w:hAnsiTheme="minorHAnsi" w:cstheme="minorHAnsi"/>
          <w:sz w:val="24"/>
          <w:szCs w:val="24"/>
        </w:rPr>
        <w:t>spełnia warunki udziału w postępowaniu.</w:t>
      </w:r>
    </w:p>
    <w:p w14:paraId="40179126" w14:textId="77777777" w:rsidR="008D0F19" w:rsidRPr="007861D3" w:rsidRDefault="008D0F19">
      <w:pPr>
        <w:pStyle w:val="Kolorowalistaakcent11"/>
        <w:spacing w:line="276" w:lineRule="auto"/>
        <w:ind w:left="709"/>
        <w:rPr>
          <w:rFonts w:asciiTheme="minorHAnsi" w:hAnsiTheme="minorHAnsi" w:cstheme="minorHAnsi"/>
          <w:b/>
          <w:sz w:val="24"/>
          <w:szCs w:val="24"/>
        </w:rPr>
      </w:pPr>
    </w:p>
    <w:p w14:paraId="6328435B" w14:textId="77777777" w:rsidR="008D0F19" w:rsidRPr="007861D3" w:rsidRDefault="006825BA" w:rsidP="00DB7ADD">
      <w:pPr>
        <w:pStyle w:val="Kolorowalistaakcent11"/>
        <w:numPr>
          <w:ilvl w:val="2"/>
          <w:numId w:val="17"/>
        </w:numPr>
        <w:spacing w:line="276" w:lineRule="auto"/>
        <w:ind w:left="1418" w:hanging="709"/>
        <w:rPr>
          <w:rFonts w:asciiTheme="minorHAnsi" w:hAnsiTheme="minorHAnsi" w:cstheme="minorHAnsi"/>
          <w:b/>
          <w:sz w:val="24"/>
          <w:szCs w:val="24"/>
        </w:rPr>
      </w:pPr>
      <w:r w:rsidRPr="007861D3">
        <w:rPr>
          <w:rFonts w:asciiTheme="minorHAnsi" w:hAnsiTheme="minorHAnsi" w:cstheme="minorHAnsi"/>
          <w:color w:val="000000" w:themeColor="text1"/>
          <w:sz w:val="24"/>
          <w:szCs w:val="24"/>
        </w:rPr>
        <w:t>Oświadczenia należy złożyć wg</w:t>
      </w:r>
      <w:r w:rsidRPr="007861D3">
        <w:rPr>
          <w:rFonts w:asciiTheme="minorHAnsi" w:hAnsiTheme="minorHAnsi" w:cstheme="minorHAnsi"/>
          <w:sz w:val="24"/>
          <w:szCs w:val="24"/>
        </w:rPr>
        <w:t xml:space="preserve"> wymogów </w:t>
      </w:r>
      <w:r w:rsidRPr="007861D3">
        <w:rPr>
          <w:rFonts w:asciiTheme="minorHAnsi" w:hAnsiTheme="minorHAnsi" w:cstheme="minorHAnsi"/>
          <w:bCs/>
          <w:sz w:val="24"/>
          <w:szCs w:val="24"/>
        </w:rPr>
        <w:t>załącznika nr 2 i 3 do SWZ.</w:t>
      </w:r>
    </w:p>
    <w:p w14:paraId="1AACF11F" w14:textId="77777777" w:rsidR="008D0F19" w:rsidRPr="007861D3" w:rsidRDefault="006825BA" w:rsidP="00DB7ADD">
      <w:pPr>
        <w:pStyle w:val="Kolorowalistaakcent11"/>
        <w:numPr>
          <w:ilvl w:val="2"/>
          <w:numId w:val="17"/>
        </w:numPr>
        <w:spacing w:line="276" w:lineRule="auto"/>
        <w:ind w:left="1418" w:hanging="709"/>
        <w:rPr>
          <w:rFonts w:asciiTheme="minorHAnsi" w:hAnsiTheme="minorHAnsi" w:cstheme="minorHAnsi"/>
          <w:b/>
          <w:sz w:val="24"/>
          <w:szCs w:val="24"/>
        </w:rPr>
      </w:pPr>
      <w:r w:rsidRPr="007861D3">
        <w:rPr>
          <w:rFonts w:asciiTheme="minorHAnsi" w:hAnsiTheme="minorHAnsi" w:cstheme="minorHAnsi"/>
          <w:color w:val="000000"/>
          <w:sz w:val="24"/>
          <w:szCs w:val="24"/>
        </w:rPr>
        <w:t>Jeżeli wykonawca nie złożył oświadczeń, o którym mowa w pkt 8.1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14:paraId="77AAFDC9" w14:textId="77777777" w:rsidR="008D0F19" w:rsidRPr="007861D3" w:rsidRDefault="006825BA" w:rsidP="00DB7ADD">
      <w:pPr>
        <w:pStyle w:val="Kolorowalistaakcent11"/>
        <w:numPr>
          <w:ilvl w:val="2"/>
          <w:numId w:val="17"/>
        </w:numPr>
        <w:spacing w:line="276" w:lineRule="auto"/>
        <w:ind w:left="1418" w:hanging="709"/>
        <w:rPr>
          <w:rFonts w:asciiTheme="minorHAnsi" w:hAnsiTheme="minorHAnsi" w:cstheme="minorHAnsi"/>
          <w:b/>
          <w:sz w:val="24"/>
          <w:szCs w:val="24"/>
        </w:rPr>
      </w:pPr>
      <w:r w:rsidRPr="007861D3">
        <w:rPr>
          <w:rFonts w:asciiTheme="minorHAnsi" w:hAnsiTheme="minorHAnsi" w:cstheme="minorHAnsi"/>
          <w:color w:val="000000"/>
          <w:sz w:val="24"/>
          <w:szCs w:val="24"/>
        </w:rPr>
        <w:t xml:space="preserve">Złożenie, uzupełnienie lub poprawienie oświadczeń, o którym mowa w pkt 8.1 SWZ nie może służyć potwierdzeniu spełniania kryteriów </w:t>
      </w:r>
      <w:r w:rsidRPr="007861D3">
        <w:rPr>
          <w:rFonts w:asciiTheme="minorHAnsi" w:hAnsiTheme="minorHAnsi" w:cstheme="minorHAnsi"/>
          <w:color w:val="000000" w:themeColor="text1"/>
          <w:sz w:val="24"/>
          <w:szCs w:val="24"/>
        </w:rPr>
        <w:t>selekcji.</w:t>
      </w:r>
    </w:p>
    <w:p w14:paraId="75D70BD1" w14:textId="77777777" w:rsidR="008D0F19" w:rsidRPr="007861D3" w:rsidRDefault="006825BA" w:rsidP="00DB7ADD">
      <w:pPr>
        <w:pStyle w:val="Kolorowalistaakcent11"/>
        <w:numPr>
          <w:ilvl w:val="2"/>
          <w:numId w:val="17"/>
        </w:numPr>
        <w:spacing w:line="276" w:lineRule="auto"/>
        <w:ind w:left="1418" w:hanging="709"/>
        <w:rPr>
          <w:rFonts w:asciiTheme="minorHAnsi" w:hAnsiTheme="minorHAnsi" w:cstheme="minorHAnsi"/>
          <w:b/>
          <w:sz w:val="24"/>
          <w:szCs w:val="24"/>
        </w:rPr>
      </w:pPr>
      <w:r w:rsidRPr="007861D3">
        <w:rPr>
          <w:rFonts w:asciiTheme="minorHAnsi" w:hAnsiTheme="minorHAnsi" w:cstheme="minorHAnsi"/>
          <w:color w:val="000000"/>
          <w:sz w:val="24"/>
          <w:szCs w:val="24"/>
        </w:rPr>
        <w:t>Zamawiający może żądać od wykonawców wyjaśnień dotyczących treści złożonych oświadczeń, o których mowa w pkt 8.1 SWZ.</w:t>
      </w:r>
    </w:p>
    <w:p w14:paraId="55ED3E3F" w14:textId="77777777" w:rsidR="008D0F19" w:rsidRPr="007861D3" w:rsidRDefault="006825BA" w:rsidP="00DB7ADD">
      <w:pPr>
        <w:pStyle w:val="Kolorowalistaakcent11"/>
        <w:numPr>
          <w:ilvl w:val="2"/>
          <w:numId w:val="17"/>
        </w:numPr>
        <w:spacing w:line="276" w:lineRule="auto"/>
        <w:ind w:left="1418" w:hanging="709"/>
        <w:rPr>
          <w:rFonts w:asciiTheme="minorHAnsi" w:hAnsiTheme="minorHAnsi" w:cstheme="minorHAnsi"/>
          <w:b/>
          <w:sz w:val="24"/>
          <w:szCs w:val="24"/>
        </w:rPr>
      </w:pPr>
      <w:r w:rsidRPr="007861D3">
        <w:rPr>
          <w:rFonts w:asciiTheme="minorHAnsi" w:hAnsiTheme="minorHAnsi" w:cstheme="minorHAnsi"/>
          <w:color w:val="000000"/>
          <w:sz w:val="24"/>
          <w:szCs w:val="24"/>
        </w:rPr>
        <w:t>Jeżeli złożone przez wykonawcę oświadczenia, o którym mowa w pkt 8.1 SWZ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0979D154" w14:textId="77777777" w:rsidR="008D0F19" w:rsidRPr="007861D3" w:rsidRDefault="008D0F19">
      <w:pPr>
        <w:pStyle w:val="Kolorowalistaakcent11"/>
        <w:spacing w:line="276" w:lineRule="auto"/>
        <w:ind w:left="709"/>
        <w:rPr>
          <w:rFonts w:asciiTheme="minorHAnsi" w:hAnsiTheme="minorHAnsi" w:cstheme="minorHAnsi"/>
          <w:sz w:val="24"/>
          <w:szCs w:val="24"/>
        </w:rPr>
      </w:pPr>
    </w:p>
    <w:p w14:paraId="21604036" w14:textId="328DEDB3" w:rsidR="008D0F19" w:rsidRPr="007861D3" w:rsidRDefault="006825BA" w:rsidP="00DB7ADD">
      <w:pPr>
        <w:pStyle w:val="Kolorowalistaakcent11"/>
        <w:numPr>
          <w:ilvl w:val="1"/>
          <w:numId w:val="46"/>
        </w:numPr>
        <w:spacing w:line="276" w:lineRule="auto"/>
        <w:rPr>
          <w:rFonts w:asciiTheme="minorHAnsi" w:hAnsiTheme="minorHAnsi" w:cstheme="minorHAnsi"/>
          <w:sz w:val="24"/>
          <w:szCs w:val="24"/>
        </w:rPr>
      </w:pPr>
      <w:r w:rsidRPr="007861D3">
        <w:rPr>
          <w:rFonts w:asciiTheme="minorHAnsi" w:hAnsiTheme="minorHAnsi" w:cstheme="minorHAnsi"/>
          <w:color w:val="000000"/>
          <w:sz w:val="24"/>
          <w:szCs w:val="24"/>
        </w:rPr>
        <w:t xml:space="preserve">W przypadku, o którym mowa w rozdziale 6.3 SWZ wykonawcy wspólnie ubiegający się o udzielenie zamówienia </w:t>
      </w:r>
      <w:r w:rsidRPr="007861D3">
        <w:rPr>
          <w:rFonts w:asciiTheme="minorHAnsi" w:hAnsiTheme="minorHAnsi" w:cstheme="minorHAnsi"/>
          <w:b/>
          <w:bCs/>
          <w:color w:val="000000"/>
          <w:sz w:val="24"/>
          <w:szCs w:val="24"/>
        </w:rPr>
        <w:t>dołączają do oferty</w:t>
      </w:r>
      <w:r w:rsidRPr="007861D3">
        <w:rPr>
          <w:rFonts w:asciiTheme="minorHAnsi" w:hAnsiTheme="minorHAnsi" w:cstheme="minorHAnsi"/>
          <w:color w:val="000000"/>
          <w:sz w:val="24"/>
          <w:szCs w:val="24"/>
        </w:rPr>
        <w:t xml:space="preserve"> oświadczenie, z którego wynika, które  usługi wykonają poszczególni wykonawcy.</w:t>
      </w:r>
    </w:p>
    <w:p w14:paraId="048C100B" w14:textId="2FD6CE8D" w:rsidR="008D0F19" w:rsidRPr="007861D3" w:rsidRDefault="00DE53BC" w:rsidP="00DE53BC">
      <w:pPr>
        <w:pStyle w:val="Kolorowalistaakcent11"/>
        <w:spacing w:line="276" w:lineRule="auto"/>
        <w:ind w:left="0"/>
        <w:rPr>
          <w:rFonts w:asciiTheme="minorHAnsi" w:hAnsiTheme="minorHAnsi" w:cstheme="minorHAnsi"/>
          <w:sz w:val="24"/>
          <w:szCs w:val="24"/>
        </w:rPr>
      </w:pPr>
      <w:r w:rsidRPr="007861D3">
        <w:rPr>
          <w:rFonts w:asciiTheme="minorHAnsi" w:hAnsiTheme="minorHAnsi" w:cstheme="minorHAnsi"/>
          <w:color w:val="000000" w:themeColor="text1"/>
          <w:sz w:val="24"/>
          <w:szCs w:val="24"/>
        </w:rPr>
        <w:t xml:space="preserve">8.2.1.    </w:t>
      </w:r>
      <w:r w:rsidR="006825BA" w:rsidRPr="007861D3">
        <w:rPr>
          <w:rFonts w:asciiTheme="minorHAnsi" w:hAnsiTheme="minorHAnsi" w:cstheme="minorHAnsi"/>
          <w:color w:val="000000" w:themeColor="text1"/>
          <w:sz w:val="24"/>
          <w:szCs w:val="24"/>
        </w:rPr>
        <w:t>Oświadczenie należy złożyć wg</w:t>
      </w:r>
      <w:r w:rsidR="006825BA" w:rsidRPr="007861D3">
        <w:rPr>
          <w:rFonts w:asciiTheme="minorHAnsi" w:hAnsiTheme="minorHAnsi" w:cstheme="minorHAnsi"/>
          <w:sz w:val="24"/>
          <w:szCs w:val="24"/>
        </w:rPr>
        <w:t xml:space="preserve"> wymogów </w:t>
      </w:r>
      <w:r w:rsidR="006825BA" w:rsidRPr="007861D3">
        <w:rPr>
          <w:rFonts w:asciiTheme="minorHAnsi" w:hAnsiTheme="minorHAnsi" w:cstheme="minorHAnsi"/>
          <w:bCs/>
          <w:sz w:val="24"/>
          <w:szCs w:val="24"/>
        </w:rPr>
        <w:t xml:space="preserve">załącznika nr </w:t>
      </w:r>
      <w:r w:rsidRPr="007861D3">
        <w:rPr>
          <w:rFonts w:asciiTheme="minorHAnsi" w:hAnsiTheme="minorHAnsi" w:cstheme="minorHAnsi"/>
          <w:bCs/>
          <w:sz w:val="24"/>
          <w:szCs w:val="24"/>
        </w:rPr>
        <w:t>9</w:t>
      </w:r>
      <w:r w:rsidR="006825BA" w:rsidRPr="007861D3">
        <w:rPr>
          <w:rFonts w:asciiTheme="minorHAnsi" w:hAnsiTheme="minorHAnsi" w:cstheme="minorHAnsi"/>
          <w:bCs/>
          <w:sz w:val="24"/>
          <w:szCs w:val="24"/>
        </w:rPr>
        <w:t xml:space="preserve"> do SWZ.</w:t>
      </w:r>
    </w:p>
    <w:p w14:paraId="0C5020DC" w14:textId="5EBEB603" w:rsidR="008D0F19" w:rsidRPr="007861D3" w:rsidRDefault="00DE53BC" w:rsidP="00DE53BC">
      <w:pPr>
        <w:pStyle w:val="Kolorowalistaakcent11"/>
        <w:spacing w:line="276" w:lineRule="auto"/>
        <w:ind w:left="0"/>
        <w:rPr>
          <w:rFonts w:asciiTheme="minorHAnsi" w:hAnsiTheme="minorHAnsi" w:cstheme="minorHAnsi"/>
          <w:sz w:val="24"/>
          <w:szCs w:val="24"/>
        </w:rPr>
      </w:pPr>
      <w:r w:rsidRPr="007861D3">
        <w:rPr>
          <w:rFonts w:asciiTheme="minorHAnsi" w:hAnsiTheme="minorHAnsi" w:cstheme="minorHAnsi"/>
          <w:bCs/>
          <w:sz w:val="24"/>
          <w:szCs w:val="24"/>
        </w:rPr>
        <w:t xml:space="preserve">8.2.2.     </w:t>
      </w:r>
      <w:r w:rsidR="006825BA" w:rsidRPr="007861D3">
        <w:rPr>
          <w:rFonts w:asciiTheme="minorHAnsi" w:hAnsiTheme="minorHAnsi" w:cstheme="minorHAnsi"/>
          <w:bCs/>
          <w:sz w:val="24"/>
          <w:szCs w:val="24"/>
        </w:rPr>
        <w:t>Oświadczenie to jest podmiotowym środkiem dowodowym.</w:t>
      </w:r>
      <w:bookmarkStart w:id="5" w:name="_Hlk61070718"/>
      <w:bookmarkEnd w:id="5"/>
    </w:p>
    <w:p w14:paraId="79094780" w14:textId="0580EB5A" w:rsidR="008D0F19" w:rsidRPr="007861D3" w:rsidRDefault="00DE53BC" w:rsidP="00DB7ADD">
      <w:pPr>
        <w:pStyle w:val="Kolorowalistaakcent11"/>
        <w:numPr>
          <w:ilvl w:val="1"/>
          <w:numId w:val="46"/>
        </w:numPr>
        <w:tabs>
          <w:tab w:val="left" w:pos="567"/>
        </w:tabs>
        <w:spacing w:before="0" w:after="0" w:line="276" w:lineRule="auto"/>
        <w:rPr>
          <w:rFonts w:asciiTheme="minorHAnsi" w:hAnsiTheme="minorHAnsi" w:cstheme="minorHAnsi"/>
          <w:sz w:val="24"/>
          <w:szCs w:val="24"/>
        </w:rPr>
      </w:pPr>
      <w:r w:rsidRPr="007861D3">
        <w:rPr>
          <w:rFonts w:asciiTheme="minorHAnsi" w:hAnsiTheme="minorHAnsi" w:cstheme="minorHAnsi"/>
          <w:color w:val="FFFFFF" w:themeColor="background1"/>
          <w:sz w:val="24"/>
          <w:szCs w:val="24"/>
        </w:rPr>
        <w:t xml:space="preserve">  </w:t>
      </w:r>
      <w:r w:rsidR="006825BA" w:rsidRPr="007861D3">
        <w:rPr>
          <w:rFonts w:asciiTheme="minorHAnsi" w:hAnsiTheme="minorHAnsi" w:cstheme="minorHAnsi"/>
          <w:sz w:val="24"/>
          <w:szCs w:val="24"/>
        </w:rPr>
        <w:t xml:space="preserve">Zamawiający </w:t>
      </w:r>
      <w:r w:rsidR="006825BA" w:rsidRPr="007861D3">
        <w:rPr>
          <w:rFonts w:asciiTheme="minorHAnsi" w:hAnsiTheme="minorHAnsi" w:cstheme="minorHAnsi"/>
          <w:b/>
          <w:bCs/>
          <w:sz w:val="24"/>
          <w:szCs w:val="24"/>
        </w:rPr>
        <w:t xml:space="preserve">wezwie </w:t>
      </w:r>
      <w:r w:rsidR="006825BA" w:rsidRPr="007861D3">
        <w:rPr>
          <w:rFonts w:asciiTheme="minorHAnsi" w:hAnsiTheme="minorHAnsi" w:cstheme="minorHAnsi"/>
          <w:b/>
          <w:bCs/>
          <w:color w:val="000000"/>
          <w:sz w:val="24"/>
          <w:szCs w:val="24"/>
          <w:shd w:val="clear" w:color="auto" w:fill="FFFFFF"/>
        </w:rPr>
        <w:t>wykonawcę</w:t>
      </w:r>
      <w:r w:rsidR="006825BA" w:rsidRPr="007861D3">
        <w:rPr>
          <w:rFonts w:asciiTheme="minorHAnsi" w:hAnsiTheme="minorHAnsi" w:cstheme="minorHAnsi"/>
          <w:color w:val="000000"/>
          <w:sz w:val="24"/>
          <w:szCs w:val="24"/>
          <w:shd w:val="clear" w:color="auto" w:fill="FFFFFF"/>
        </w:rPr>
        <w:t>, którego oferta została najwyżej oceniona, do złożenia w wyznaczonym terminie (nie krótszym niż 5 dni od dnia wezwania) następujących podmiotowych środków dowodowych (aktualnych na dzień złożenia):</w:t>
      </w:r>
    </w:p>
    <w:p w14:paraId="7408E073" w14:textId="77777777" w:rsidR="008D0F19" w:rsidRPr="007861D3" w:rsidRDefault="008D0F19">
      <w:pPr>
        <w:pStyle w:val="Kolorowalistaakcent11"/>
        <w:spacing w:line="276" w:lineRule="auto"/>
        <w:ind w:left="709"/>
        <w:rPr>
          <w:rFonts w:asciiTheme="minorHAnsi" w:hAnsiTheme="minorHAnsi" w:cstheme="minorHAnsi"/>
          <w:sz w:val="24"/>
          <w:szCs w:val="24"/>
        </w:rPr>
      </w:pPr>
    </w:p>
    <w:p w14:paraId="13978BCC" w14:textId="59B277D0" w:rsidR="008D0F19" w:rsidRPr="007861D3" w:rsidRDefault="006825BA" w:rsidP="00DB7ADD">
      <w:pPr>
        <w:pStyle w:val="Kolorowalistaakcent11"/>
        <w:numPr>
          <w:ilvl w:val="2"/>
          <w:numId w:val="46"/>
        </w:numPr>
        <w:spacing w:before="0" w:after="0" w:line="276" w:lineRule="auto"/>
        <w:ind w:left="1418" w:hanging="709"/>
        <w:rPr>
          <w:rFonts w:asciiTheme="minorHAnsi" w:hAnsiTheme="minorHAnsi" w:cstheme="minorHAnsi"/>
          <w:b/>
          <w:sz w:val="24"/>
          <w:szCs w:val="24"/>
        </w:rPr>
      </w:pPr>
      <w:r w:rsidRPr="007861D3">
        <w:rPr>
          <w:rFonts w:asciiTheme="minorHAnsi" w:hAnsiTheme="minorHAnsi" w:cstheme="minorHAnsi"/>
          <w:b/>
          <w:sz w:val="24"/>
          <w:szCs w:val="24"/>
        </w:rPr>
        <w:lastRenderedPageBreak/>
        <w:t>W celu potwierdzenia spełniania warunków udziału w postępowaniu: dotyczy części I-I</w:t>
      </w:r>
      <w:r w:rsidR="00CB1524">
        <w:rPr>
          <w:rFonts w:asciiTheme="minorHAnsi" w:hAnsiTheme="minorHAnsi" w:cstheme="minorHAnsi"/>
          <w:b/>
          <w:sz w:val="24"/>
          <w:szCs w:val="24"/>
        </w:rPr>
        <w:t>II</w:t>
      </w:r>
      <w:r w:rsidR="00505BDD" w:rsidRPr="007861D3">
        <w:rPr>
          <w:rFonts w:asciiTheme="minorHAnsi" w:hAnsiTheme="minorHAnsi" w:cstheme="minorHAnsi"/>
          <w:b/>
          <w:sz w:val="24"/>
          <w:szCs w:val="24"/>
        </w:rPr>
        <w:t xml:space="preserve"> </w:t>
      </w:r>
      <w:r w:rsidRPr="007861D3">
        <w:rPr>
          <w:rFonts w:asciiTheme="minorHAnsi" w:hAnsiTheme="minorHAnsi" w:cstheme="minorHAnsi"/>
          <w:b/>
          <w:sz w:val="24"/>
          <w:szCs w:val="24"/>
        </w:rPr>
        <w:t>zamówienia</w:t>
      </w:r>
    </w:p>
    <w:p w14:paraId="37DAD9DE" w14:textId="03FE02D4" w:rsidR="008D0F19" w:rsidRPr="007861D3" w:rsidRDefault="006825BA">
      <w:pPr>
        <w:pStyle w:val="Kolorowalistaakcent11"/>
        <w:spacing w:before="0" w:after="0" w:line="276" w:lineRule="auto"/>
        <w:ind w:left="1418"/>
        <w:rPr>
          <w:rFonts w:asciiTheme="minorHAnsi" w:hAnsiTheme="minorHAnsi" w:cstheme="minorHAnsi"/>
          <w:bCs/>
          <w:sz w:val="24"/>
          <w:szCs w:val="24"/>
        </w:rPr>
      </w:pPr>
      <w:r w:rsidRPr="007861D3">
        <w:rPr>
          <w:rFonts w:asciiTheme="minorHAnsi" w:hAnsiTheme="minorHAnsi" w:cstheme="minorHAnsi"/>
          <w:bCs/>
          <w:sz w:val="24"/>
          <w:szCs w:val="24"/>
        </w:rPr>
        <w:t xml:space="preserve">- wykazu osób skierowanych do realizacji usług zgodnie z zał. Nr 4 do SWZ opisanym w rozdz. VI </w:t>
      </w:r>
      <w:r w:rsidR="00DE53BC" w:rsidRPr="007861D3">
        <w:rPr>
          <w:rFonts w:asciiTheme="minorHAnsi" w:hAnsiTheme="minorHAnsi" w:cstheme="minorHAnsi"/>
          <w:bCs/>
          <w:sz w:val="24"/>
          <w:szCs w:val="24"/>
        </w:rPr>
        <w:t>pkt</w:t>
      </w:r>
      <w:r w:rsidRPr="007861D3">
        <w:rPr>
          <w:rFonts w:asciiTheme="minorHAnsi" w:hAnsiTheme="minorHAnsi" w:cstheme="minorHAnsi"/>
          <w:bCs/>
          <w:sz w:val="24"/>
          <w:szCs w:val="24"/>
        </w:rPr>
        <w:t xml:space="preserve">. 6.1.4 </w:t>
      </w:r>
      <w:proofErr w:type="spellStart"/>
      <w:r w:rsidRPr="007861D3">
        <w:rPr>
          <w:rFonts w:asciiTheme="minorHAnsi" w:hAnsiTheme="minorHAnsi" w:cstheme="minorHAnsi"/>
          <w:bCs/>
          <w:sz w:val="24"/>
          <w:szCs w:val="24"/>
        </w:rPr>
        <w:t>tiret</w:t>
      </w:r>
      <w:proofErr w:type="spellEnd"/>
      <w:r w:rsidRPr="007861D3">
        <w:rPr>
          <w:rFonts w:asciiTheme="minorHAnsi" w:hAnsiTheme="minorHAnsi" w:cstheme="minorHAnsi"/>
          <w:bCs/>
          <w:sz w:val="24"/>
          <w:szCs w:val="24"/>
        </w:rPr>
        <w:t xml:space="preserve"> </w:t>
      </w:r>
      <w:r w:rsidR="007B0A31" w:rsidRPr="007861D3">
        <w:rPr>
          <w:rFonts w:asciiTheme="minorHAnsi" w:hAnsiTheme="minorHAnsi" w:cstheme="minorHAnsi"/>
          <w:bCs/>
          <w:sz w:val="24"/>
          <w:szCs w:val="24"/>
        </w:rPr>
        <w:t>pierwszy</w:t>
      </w:r>
      <w:r w:rsidR="00505BDD" w:rsidRPr="007861D3">
        <w:rPr>
          <w:rFonts w:asciiTheme="minorHAnsi" w:hAnsiTheme="minorHAnsi" w:cstheme="minorHAnsi"/>
          <w:bCs/>
          <w:sz w:val="24"/>
          <w:szCs w:val="24"/>
        </w:rPr>
        <w:t xml:space="preserve"> i/lub drugi</w:t>
      </w:r>
      <w:r w:rsidR="004D606D" w:rsidRPr="007861D3">
        <w:rPr>
          <w:rFonts w:asciiTheme="minorHAnsi" w:hAnsiTheme="minorHAnsi" w:cstheme="minorHAnsi"/>
          <w:bCs/>
          <w:sz w:val="24"/>
          <w:szCs w:val="24"/>
        </w:rPr>
        <w:t xml:space="preserve"> </w:t>
      </w:r>
    </w:p>
    <w:p w14:paraId="0F533C1E" w14:textId="77777777" w:rsidR="008D0F19" w:rsidRPr="007861D3" w:rsidRDefault="008D0F19">
      <w:pPr>
        <w:spacing w:before="20" w:after="40" w:line="276" w:lineRule="auto"/>
        <w:ind w:left="1701"/>
        <w:contextualSpacing/>
        <w:jc w:val="both"/>
        <w:rPr>
          <w:rFonts w:asciiTheme="minorHAnsi" w:hAnsiTheme="minorHAnsi" w:cstheme="minorHAnsi"/>
        </w:rPr>
      </w:pPr>
    </w:p>
    <w:p w14:paraId="073613F5" w14:textId="7A75740B" w:rsidR="008D0F19" w:rsidRPr="007861D3" w:rsidRDefault="006825BA" w:rsidP="00DB7ADD">
      <w:pPr>
        <w:pStyle w:val="Kolorowalistaakcent11"/>
        <w:numPr>
          <w:ilvl w:val="2"/>
          <w:numId w:val="46"/>
        </w:numPr>
        <w:spacing w:before="0" w:after="0" w:line="276" w:lineRule="auto"/>
        <w:ind w:left="1418" w:hanging="709"/>
        <w:rPr>
          <w:rFonts w:asciiTheme="minorHAnsi" w:hAnsiTheme="minorHAnsi" w:cstheme="minorHAnsi"/>
          <w:b/>
          <w:sz w:val="24"/>
          <w:szCs w:val="24"/>
        </w:rPr>
      </w:pPr>
      <w:r w:rsidRPr="007861D3">
        <w:rPr>
          <w:rFonts w:asciiTheme="minorHAnsi" w:hAnsiTheme="minorHAnsi" w:cstheme="minorHAnsi"/>
          <w:b/>
          <w:sz w:val="24"/>
          <w:szCs w:val="24"/>
        </w:rPr>
        <w:t xml:space="preserve">W celu potwierdzenia braku podstaw do wykluczenia </w:t>
      </w:r>
      <w:r w:rsidRPr="007861D3">
        <w:rPr>
          <w:rFonts w:asciiTheme="minorHAnsi" w:hAnsiTheme="minorHAnsi" w:cstheme="minorHAnsi"/>
          <w:b/>
          <w:sz w:val="24"/>
          <w:szCs w:val="24"/>
        </w:rPr>
        <w:br/>
        <w:t>z udziału w postępowaniu: dotyczy części I-I</w:t>
      </w:r>
      <w:r w:rsidR="00A479F3">
        <w:rPr>
          <w:rFonts w:asciiTheme="minorHAnsi" w:hAnsiTheme="minorHAnsi" w:cstheme="minorHAnsi"/>
          <w:b/>
          <w:sz w:val="24"/>
          <w:szCs w:val="24"/>
        </w:rPr>
        <w:t>II</w:t>
      </w:r>
      <w:r w:rsidRPr="007861D3">
        <w:rPr>
          <w:rFonts w:asciiTheme="minorHAnsi" w:hAnsiTheme="minorHAnsi" w:cstheme="minorHAnsi"/>
          <w:b/>
          <w:sz w:val="24"/>
          <w:szCs w:val="24"/>
        </w:rPr>
        <w:t xml:space="preserve"> zamówienia</w:t>
      </w:r>
    </w:p>
    <w:p w14:paraId="40A8554D" w14:textId="77777777" w:rsidR="008D0F19" w:rsidRPr="007861D3" w:rsidRDefault="006825BA">
      <w:pPr>
        <w:pStyle w:val="Kolorowalistaakcent11"/>
        <w:spacing w:before="0" w:after="0" w:line="276" w:lineRule="auto"/>
        <w:ind w:left="1418"/>
        <w:rPr>
          <w:rFonts w:asciiTheme="minorHAnsi" w:hAnsiTheme="minorHAnsi" w:cstheme="minorHAnsi"/>
          <w:bCs/>
          <w:sz w:val="24"/>
          <w:szCs w:val="24"/>
        </w:rPr>
      </w:pPr>
      <w:r w:rsidRPr="007861D3">
        <w:rPr>
          <w:rFonts w:asciiTheme="minorHAnsi" w:hAnsiTheme="minorHAnsi" w:cstheme="minorHAnsi"/>
          <w:bCs/>
          <w:sz w:val="24"/>
          <w:szCs w:val="24"/>
        </w:rPr>
        <w:t>Zamawiający nie żąda dokumentów na potwierdzenie braku podstaw wykluczenia</w:t>
      </w:r>
    </w:p>
    <w:p w14:paraId="14DD46C3" w14:textId="77777777" w:rsidR="008D0F19" w:rsidRPr="007861D3" w:rsidRDefault="008D0F19">
      <w:pPr>
        <w:pStyle w:val="Kolorowalistaakcent11"/>
        <w:spacing w:line="276" w:lineRule="auto"/>
        <w:ind w:left="0"/>
        <w:rPr>
          <w:rFonts w:asciiTheme="minorHAnsi" w:hAnsiTheme="minorHAnsi" w:cstheme="minorHAnsi"/>
          <w:sz w:val="24"/>
          <w:szCs w:val="24"/>
        </w:rPr>
      </w:pPr>
    </w:p>
    <w:p w14:paraId="07F06DE0"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Jeżeli jest to niezbędne do zapewnienia odpowiedniego przebiegu postępowania o udzielenie zamówienia, zamawiający może na każdym etapie postępowania wezwać wykonawców do złożenia wszystkich lub niektórych podmiotowych środków dowodowych.</w:t>
      </w:r>
    </w:p>
    <w:p w14:paraId="2DB3E558"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Wykonawca składa podmiotowe środki dowodowe na wezwanie zamawiającego. Dokumenty te powinny być aktualne na dzień ich złożenia.</w:t>
      </w:r>
    </w:p>
    <w:p w14:paraId="697238EF"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5DFF0C1A"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Zamawiający nie będzie wzywał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pkt 8.1 SWZ dane umożliwiające dostęp do tych środków.</w:t>
      </w:r>
    </w:p>
    <w:p w14:paraId="1C803523"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Wykonawca nie jest zobowiązany do złożenia podmiotowych środków dowodowych, które zamawiający posiada, jeżeli wykonawca wskaże te środki oraz potwierdzi ich prawidłowość i aktualność.</w:t>
      </w:r>
    </w:p>
    <w:p w14:paraId="7D834492"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14:paraId="2FEA9278"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 xml:space="preserve">Złożenie, uzupełnienie lub poprawienie podmiotowych środków dowodowych nie może służyć potwierdzeniu spełniania </w:t>
      </w:r>
      <w:r w:rsidRPr="007861D3">
        <w:rPr>
          <w:rFonts w:asciiTheme="minorHAnsi" w:hAnsiTheme="minorHAnsi" w:cstheme="minorHAnsi"/>
          <w:color w:val="000000" w:themeColor="text1"/>
          <w:sz w:val="24"/>
          <w:szCs w:val="24"/>
        </w:rPr>
        <w:t>kryteriów selekcji.</w:t>
      </w:r>
    </w:p>
    <w:p w14:paraId="5501E221"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Zamawiający może żądać od wykonawców wyjaśnień dotyczących treści złożonych podmiotowych środków dowodowych.</w:t>
      </w:r>
    </w:p>
    <w:p w14:paraId="444CF257"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 xml:space="preserve">Jeżeli złożone przez wykonawcę podmiotowe środki dowodowe budzą wątpliwości zamawiającego, może on zwrócić się bezpośrednio do podmiotu, który jest w posiadaniu informacji lub dokumentów istotnych w tym zakresie dla oceny spełniania </w:t>
      </w:r>
      <w:r w:rsidRPr="007861D3">
        <w:rPr>
          <w:rFonts w:asciiTheme="minorHAnsi" w:hAnsiTheme="minorHAnsi" w:cstheme="minorHAnsi"/>
          <w:color w:val="000000"/>
          <w:sz w:val="24"/>
          <w:szCs w:val="24"/>
        </w:rPr>
        <w:lastRenderedPageBreak/>
        <w:t>przez wykonawcę warunków udziału w postępowaniu, kryteriów selekcji lub braku podstaw wykluczenia, o przedstawienie takich informacji lub dokumentów.</w:t>
      </w:r>
    </w:p>
    <w:p w14:paraId="56F9D217"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sz w:val="24"/>
          <w:szCs w:val="24"/>
        </w:rPr>
        <w:t xml:space="preserve">Oświadczenia o których mowa w rozdziale 8.1 SWZ </w:t>
      </w:r>
      <w:r w:rsidRPr="007861D3">
        <w:rPr>
          <w:rFonts w:asciiTheme="minorHAnsi" w:hAnsiTheme="minorHAnsi" w:cstheme="minorHAnsi"/>
          <w:color w:val="000000"/>
          <w:sz w:val="24"/>
          <w:szCs w:val="24"/>
          <w:shd w:val="clear" w:color="auto" w:fill="FFFFFF"/>
        </w:rPr>
        <w:t>składa się, pod rygorem nieważności, w formie elektronicznej lub w postaci elektronicznej opatrzonej podpisem zaufanym lub podpisem osobistym.</w:t>
      </w:r>
    </w:p>
    <w:p w14:paraId="48FD9811"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sz w:val="24"/>
          <w:szCs w:val="24"/>
        </w:rPr>
        <w:t>Podmiotowe środki dowodowe</w:t>
      </w:r>
      <w:r w:rsidRPr="007861D3">
        <w:rPr>
          <w:rFonts w:asciiTheme="minorHAnsi" w:hAnsiTheme="minorHAnsi" w:cstheme="minorHAnsi"/>
          <w:sz w:val="24"/>
          <w:szCs w:val="24"/>
          <w:shd w:val="clear" w:color="auto" w:fill="FFFFFF"/>
        </w:rPr>
        <w:t xml:space="preserve"> </w:t>
      </w:r>
      <w:r w:rsidRPr="007861D3">
        <w:rPr>
          <w:rFonts w:asciiTheme="minorHAnsi" w:hAnsiTheme="minorHAnsi" w:cstheme="minorHAnsi"/>
          <w:color w:val="000000"/>
          <w:sz w:val="24"/>
          <w:szCs w:val="24"/>
          <w:shd w:val="clear" w:color="auto" w:fill="FFFFFF"/>
        </w:rPr>
        <w:t xml:space="preserve">sporządza się w postaci elektronicznej, w formatach danych określonych w przepisach wydanych na podstawie </w:t>
      </w:r>
      <w:r w:rsidRPr="007861D3">
        <w:rPr>
          <w:rFonts w:asciiTheme="minorHAnsi" w:hAnsiTheme="minorHAnsi" w:cstheme="minorHAnsi"/>
          <w:sz w:val="24"/>
          <w:szCs w:val="24"/>
          <w:shd w:val="clear" w:color="auto" w:fill="FFFFFF"/>
        </w:rPr>
        <w:t>art. 18</w:t>
      </w:r>
      <w:r w:rsidRPr="007861D3">
        <w:rPr>
          <w:rFonts w:asciiTheme="minorHAnsi" w:hAnsiTheme="minorHAnsi" w:cstheme="minorHAnsi"/>
          <w:color w:val="000000"/>
          <w:sz w:val="24"/>
          <w:szCs w:val="24"/>
          <w:shd w:val="clear" w:color="auto" w:fill="FFFFFF"/>
        </w:rPr>
        <w:t xml:space="preserve"> ustawy z dnia 17 lutego 2005 r. o informatyzacji działalności podmiotów realizujących zadania publiczne (Dz. U. z 2020 r. poz. 346, 568, 695, 1517 i 2320), z zastrzeżeniem formatów, o których mowa w </w:t>
      </w:r>
      <w:r w:rsidRPr="007861D3">
        <w:rPr>
          <w:rFonts w:asciiTheme="minorHAnsi" w:hAnsiTheme="minorHAnsi" w:cstheme="minorHAnsi"/>
          <w:sz w:val="24"/>
          <w:szCs w:val="24"/>
          <w:shd w:val="clear" w:color="auto" w:fill="FFFFFF"/>
        </w:rPr>
        <w:t>art. 66 ust. 1</w:t>
      </w:r>
      <w:r w:rsidRPr="007861D3">
        <w:rPr>
          <w:rFonts w:asciiTheme="minorHAnsi" w:hAnsiTheme="minorHAnsi" w:cstheme="minorHAnsi"/>
          <w:color w:val="000000"/>
          <w:sz w:val="24"/>
          <w:szCs w:val="24"/>
          <w:shd w:val="clear" w:color="auto" w:fill="FFFFFF"/>
        </w:rPr>
        <w:t xml:space="preserve"> ustawy, z uwzględnieniem rodzaju przekazywanych danych.</w:t>
      </w:r>
    </w:p>
    <w:p w14:paraId="43BFAA9A"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sz w:val="24"/>
          <w:szCs w:val="24"/>
        </w:rPr>
        <w:t>Podmiotowe środki dowodowe</w:t>
      </w:r>
      <w:r w:rsidRPr="007861D3">
        <w:rPr>
          <w:rFonts w:asciiTheme="minorHAnsi" w:hAnsiTheme="minorHAnsi" w:cstheme="minorHAnsi"/>
          <w:sz w:val="24"/>
          <w:szCs w:val="24"/>
          <w:shd w:val="clear" w:color="auto" w:fill="FFFFFF"/>
        </w:rPr>
        <w:t xml:space="preserve"> przekazuje się:</w:t>
      </w:r>
    </w:p>
    <w:p w14:paraId="2B00BB66" w14:textId="77777777" w:rsidR="008D0F19" w:rsidRPr="007861D3" w:rsidRDefault="006825BA" w:rsidP="00DB7ADD">
      <w:pPr>
        <w:pStyle w:val="Kolorowalistaakcent11"/>
        <w:numPr>
          <w:ilvl w:val="0"/>
          <w:numId w:val="23"/>
        </w:numPr>
        <w:spacing w:line="276" w:lineRule="auto"/>
        <w:ind w:left="993" w:hanging="284"/>
        <w:rPr>
          <w:rFonts w:asciiTheme="minorHAnsi" w:hAnsiTheme="minorHAnsi" w:cstheme="minorHAnsi"/>
          <w:color w:val="000000"/>
          <w:sz w:val="24"/>
          <w:szCs w:val="24"/>
          <w:highlight w:val="white"/>
        </w:rPr>
      </w:pPr>
      <w:r w:rsidRPr="007861D3">
        <w:rPr>
          <w:rFonts w:asciiTheme="minorHAnsi" w:hAnsiTheme="minorHAnsi" w:cstheme="minorHAnsi"/>
          <w:color w:val="000000"/>
          <w:sz w:val="24"/>
          <w:szCs w:val="24"/>
        </w:rPr>
        <w:t xml:space="preserve">w przypadku, gdy zostały wystawione jako dokument elektroniczny przez upoważnione podmioty inne niż wykonawca, wykonawca wspólnie ubiegający się o udzielenie zamówienia, podmiot udostępniający zasoby </w:t>
      </w:r>
      <w:r w:rsidRPr="007861D3">
        <w:rPr>
          <w:rFonts w:asciiTheme="minorHAnsi" w:hAnsiTheme="minorHAnsi" w:cstheme="minorHAnsi"/>
          <w:b/>
          <w:bCs/>
          <w:color w:val="000000"/>
          <w:sz w:val="24"/>
          <w:szCs w:val="24"/>
        </w:rPr>
        <w:t>- przekazuje się ten dokument elektroniczny;</w:t>
      </w:r>
    </w:p>
    <w:p w14:paraId="56220FA5" w14:textId="77777777" w:rsidR="008D0F19" w:rsidRPr="007861D3" w:rsidRDefault="006825BA" w:rsidP="00DB7ADD">
      <w:pPr>
        <w:pStyle w:val="Kolorowalistaakcent11"/>
        <w:numPr>
          <w:ilvl w:val="0"/>
          <w:numId w:val="23"/>
        </w:numPr>
        <w:spacing w:line="276" w:lineRule="auto"/>
        <w:ind w:left="993" w:hanging="284"/>
        <w:rPr>
          <w:rStyle w:val="alb"/>
          <w:rFonts w:asciiTheme="minorHAnsi" w:hAnsiTheme="minorHAnsi" w:cstheme="minorHAnsi"/>
          <w:color w:val="000000"/>
          <w:sz w:val="24"/>
          <w:szCs w:val="24"/>
        </w:rPr>
      </w:pPr>
      <w:r w:rsidRPr="007861D3">
        <w:rPr>
          <w:rFonts w:asciiTheme="minorHAnsi" w:hAnsiTheme="minorHAnsi" w:cstheme="minorHAnsi"/>
          <w:color w:val="000000"/>
          <w:sz w:val="24"/>
          <w:szCs w:val="24"/>
        </w:rPr>
        <w:t xml:space="preserve">w przypadku, gdy zostały wystawione jako dokument w postaci papierowej przez upoważnione podmioty inne niż wykonawca, wykonawca wspólnie ubiegający się o udzielenie zamówienia, podmiot udostępniający zasoby - </w:t>
      </w:r>
      <w:r w:rsidRPr="007861D3">
        <w:rPr>
          <w:rFonts w:asciiTheme="minorHAnsi" w:hAnsiTheme="minorHAnsi" w:cstheme="minorHAnsi"/>
          <w:b/>
          <w:bCs/>
          <w:color w:val="000000"/>
          <w:sz w:val="24"/>
          <w:szCs w:val="24"/>
        </w:rPr>
        <w:t>przekazuje się cyfrowe odwzorowanie tego dokumentu opatrzone kwalifikowanym podpisem elektronicznym, podpisem zaufanym lub podpisem osobistym, poświadczające zgodność cyfrowego odwzorowania z dokumentem w postaci papierowej.</w:t>
      </w:r>
      <w:r w:rsidRPr="007861D3">
        <w:rPr>
          <w:rStyle w:val="alb"/>
          <w:rFonts w:asciiTheme="minorHAnsi" w:hAnsiTheme="minorHAnsi" w:cstheme="minorHAnsi"/>
          <w:color w:val="000000"/>
          <w:sz w:val="24"/>
          <w:szCs w:val="24"/>
        </w:rPr>
        <w:t> </w:t>
      </w:r>
    </w:p>
    <w:p w14:paraId="73BF13BD" w14:textId="77777777" w:rsidR="008D0F19" w:rsidRPr="007861D3" w:rsidRDefault="006825BA">
      <w:pPr>
        <w:pStyle w:val="Kolorowalistaakcent11"/>
        <w:spacing w:line="276" w:lineRule="auto"/>
        <w:ind w:left="993"/>
        <w:rPr>
          <w:rFonts w:asciiTheme="minorHAnsi" w:hAnsiTheme="minorHAnsi" w:cstheme="minorHAnsi"/>
          <w:i/>
          <w:iCs/>
          <w:color w:val="000000"/>
          <w:sz w:val="24"/>
          <w:szCs w:val="24"/>
        </w:rPr>
      </w:pPr>
      <w:r w:rsidRPr="007861D3">
        <w:rPr>
          <w:rFonts w:asciiTheme="minorHAnsi" w:hAnsiTheme="minorHAnsi" w:cstheme="minorHAnsi"/>
          <w:i/>
          <w:iCs/>
          <w:color w:val="000000"/>
          <w:sz w:val="24"/>
          <w:szCs w:val="24"/>
        </w:rPr>
        <w:t>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046541F5" w14:textId="77777777" w:rsidR="008D0F19" w:rsidRPr="007861D3" w:rsidRDefault="006825BA" w:rsidP="00DB7ADD">
      <w:pPr>
        <w:pStyle w:val="Kolorowalistaakcent11"/>
        <w:numPr>
          <w:ilvl w:val="0"/>
          <w:numId w:val="23"/>
        </w:numPr>
        <w:spacing w:line="276" w:lineRule="auto"/>
        <w:ind w:left="993" w:hanging="284"/>
        <w:rPr>
          <w:rFonts w:asciiTheme="minorHAnsi" w:hAnsiTheme="minorHAnsi" w:cstheme="minorHAnsi"/>
          <w:color w:val="000000"/>
          <w:sz w:val="24"/>
          <w:szCs w:val="24"/>
        </w:rPr>
      </w:pPr>
      <w:r w:rsidRPr="007861D3">
        <w:rPr>
          <w:rFonts w:asciiTheme="minorHAnsi" w:hAnsiTheme="minorHAnsi" w:cstheme="minorHAnsi"/>
          <w:color w:val="000000"/>
          <w:sz w:val="24"/>
          <w:szCs w:val="24"/>
        </w:rPr>
        <w:t xml:space="preserve">w przypadku, gdy nie zostały wystawione przez upoważnione podmioty inne niż wykonawca, wykonawca wspólnie ubiegający się o udzielenie zamówienia, podmiot udostępniający zasoby </w:t>
      </w:r>
      <w:r w:rsidRPr="007861D3">
        <w:rPr>
          <w:rFonts w:asciiTheme="minorHAnsi" w:hAnsiTheme="minorHAnsi" w:cstheme="minorHAnsi"/>
          <w:b/>
          <w:bCs/>
          <w:color w:val="000000"/>
          <w:sz w:val="24"/>
          <w:szCs w:val="24"/>
        </w:rPr>
        <w:t>- przekazuje się je w postaci elektronicznej i opatruje się kwalifikowanym podpisem elektronicznym, podpisem zaufanym lub podpisem osobistym</w:t>
      </w:r>
      <w:r w:rsidRPr="007861D3">
        <w:rPr>
          <w:rFonts w:asciiTheme="minorHAnsi" w:hAnsiTheme="minorHAnsi" w:cstheme="minorHAnsi"/>
          <w:color w:val="000000"/>
          <w:sz w:val="24"/>
          <w:szCs w:val="24"/>
        </w:rPr>
        <w:t>.</w:t>
      </w:r>
    </w:p>
    <w:p w14:paraId="3BA01711" w14:textId="77777777" w:rsidR="008D0F19" w:rsidRPr="007861D3" w:rsidRDefault="006825BA" w:rsidP="00DB7ADD">
      <w:pPr>
        <w:pStyle w:val="Kolorowalistaakcent11"/>
        <w:numPr>
          <w:ilvl w:val="0"/>
          <w:numId w:val="23"/>
        </w:numPr>
        <w:spacing w:line="276" w:lineRule="auto"/>
        <w:ind w:left="993" w:hanging="284"/>
        <w:rPr>
          <w:rStyle w:val="alb"/>
          <w:rFonts w:asciiTheme="minorHAnsi" w:hAnsiTheme="minorHAnsi" w:cstheme="minorHAnsi"/>
          <w:color w:val="000000"/>
          <w:sz w:val="24"/>
          <w:szCs w:val="24"/>
        </w:rPr>
      </w:pPr>
      <w:r w:rsidRPr="007861D3">
        <w:rPr>
          <w:rFonts w:asciiTheme="minorHAnsi" w:hAnsiTheme="minorHAnsi" w:cstheme="minorHAnsi"/>
          <w:color w:val="000000"/>
          <w:sz w:val="24"/>
          <w:szCs w:val="24"/>
        </w:rPr>
        <w:t xml:space="preserve">w przypadku, gdy nie zostały </w:t>
      </w:r>
      <w:r w:rsidRPr="007861D3">
        <w:rPr>
          <w:rFonts w:asciiTheme="minorHAnsi" w:hAnsiTheme="minorHAnsi" w:cstheme="minorHAnsi"/>
          <w:color w:val="000000"/>
          <w:sz w:val="24"/>
          <w:szCs w:val="24"/>
          <w:shd w:val="clear" w:color="auto" w:fill="FFFFFF"/>
        </w:rPr>
        <w:t xml:space="preserve">wystawione </w:t>
      </w:r>
      <w:r w:rsidRPr="007861D3">
        <w:rPr>
          <w:rFonts w:asciiTheme="minorHAnsi" w:hAnsiTheme="minorHAnsi" w:cstheme="minorHAnsi"/>
          <w:color w:val="000000"/>
          <w:sz w:val="24"/>
          <w:szCs w:val="24"/>
        </w:rPr>
        <w:t>przez upoważnione podmioty inne niż wykonawca, wykonawca wspólnie ubiegający się o udzielenie zamówienia, podmiot udostępniający zasoby a sporządzono je</w:t>
      </w:r>
      <w:r w:rsidRPr="007861D3">
        <w:rPr>
          <w:rFonts w:asciiTheme="minorHAnsi" w:hAnsiTheme="minorHAnsi" w:cstheme="minorHAnsi"/>
          <w:b/>
          <w:bCs/>
          <w:color w:val="000000"/>
          <w:sz w:val="24"/>
          <w:szCs w:val="24"/>
        </w:rPr>
        <w:t xml:space="preserve"> </w:t>
      </w:r>
      <w:r w:rsidRPr="007861D3">
        <w:rPr>
          <w:rFonts w:asciiTheme="minorHAnsi" w:hAnsiTheme="minorHAnsi" w:cstheme="minorHAnsi"/>
          <w:color w:val="000000"/>
          <w:sz w:val="24"/>
          <w:szCs w:val="24"/>
          <w:shd w:val="clear" w:color="auto" w:fill="FFFFFF"/>
        </w:rPr>
        <w:t xml:space="preserve">jako dokument w postaci papierowej i opatrzono własnoręcznym podpisem </w:t>
      </w:r>
      <w:r w:rsidRPr="007861D3">
        <w:rPr>
          <w:rFonts w:asciiTheme="minorHAnsi" w:hAnsiTheme="minorHAnsi" w:cstheme="minorHAnsi"/>
          <w:color w:val="000000"/>
          <w:sz w:val="24"/>
          <w:szCs w:val="24"/>
        </w:rPr>
        <w:t xml:space="preserve">- </w:t>
      </w:r>
      <w:r w:rsidRPr="007861D3">
        <w:rPr>
          <w:rFonts w:asciiTheme="minorHAnsi" w:hAnsiTheme="minorHAnsi" w:cstheme="minorHAnsi"/>
          <w:b/>
          <w:bCs/>
          <w:color w:val="000000"/>
          <w:sz w:val="24"/>
          <w:szCs w:val="24"/>
        </w:rPr>
        <w:t>przekazuje się cyfrowe odwzorowanie tego dokumentu opatrzone kwalifikowanym podpisem elektronicznym, podpisem zaufanym lub podpisem osobistym, poświadczające zgodność cyfrowego odwzorowania z dokumentem w postaci papierowej.</w:t>
      </w:r>
      <w:r w:rsidRPr="007861D3">
        <w:rPr>
          <w:rStyle w:val="alb"/>
          <w:rFonts w:asciiTheme="minorHAnsi" w:hAnsiTheme="minorHAnsi" w:cstheme="minorHAnsi"/>
          <w:color w:val="000000"/>
          <w:sz w:val="24"/>
          <w:szCs w:val="24"/>
        </w:rPr>
        <w:t> </w:t>
      </w:r>
    </w:p>
    <w:p w14:paraId="07A1B076" w14:textId="77777777" w:rsidR="008D0F19" w:rsidRPr="007861D3" w:rsidRDefault="006825BA">
      <w:pPr>
        <w:pStyle w:val="Kolorowalistaakcent11"/>
        <w:spacing w:line="276" w:lineRule="auto"/>
        <w:ind w:left="993"/>
        <w:rPr>
          <w:rFonts w:asciiTheme="minorHAnsi" w:hAnsiTheme="minorHAnsi" w:cstheme="minorHAnsi"/>
          <w:i/>
          <w:iCs/>
          <w:color w:val="000000"/>
          <w:sz w:val="24"/>
          <w:szCs w:val="24"/>
        </w:rPr>
      </w:pPr>
      <w:r w:rsidRPr="007861D3">
        <w:rPr>
          <w:rFonts w:asciiTheme="minorHAnsi" w:hAnsiTheme="minorHAnsi" w:cstheme="minorHAnsi"/>
          <w:i/>
          <w:iCs/>
          <w:color w:val="000000"/>
          <w:sz w:val="24"/>
          <w:szCs w:val="24"/>
        </w:rPr>
        <w:lastRenderedPageBreak/>
        <w:t>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60FB44B4" w14:textId="77777777" w:rsidR="008D0F19" w:rsidRPr="007861D3" w:rsidRDefault="008D0F19">
      <w:pPr>
        <w:pStyle w:val="Kolorowalistaakcent11"/>
        <w:spacing w:line="276" w:lineRule="auto"/>
        <w:ind w:left="993"/>
        <w:rPr>
          <w:rFonts w:asciiTheme="minorHAnsi" w:hAnsiTheme="minorHAnsi" w:cstheme="minorHAnsi"/>
          <w:i/>
          <w:iCs/>
          <w:color w:val="000000"/>
          <w:sz w:val="24"/>
          <w:szCs w:val="24"/>
        </w:rPr>
      </w:pPr>
    </w:p>
    <w:p w14:paraId="2287A32E"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488BE3DE"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sz w:val="24"/>
          <w:szCs w:val="24"/>
        </w:rPr>
        <w:t>Oświadczenia wskazane w rozdziale 8.1 SWZ i podmiotowe środki dowodowe</w:t>
      </w:r>
      <w:r w:rsidRPr="007861D3">
        <w:rPr>
          <w:rFonts w:asciiTheme="minorHAnsi" w:hAnsiTheme="minorHAnsi" w:cstheme="minorHAnsi"/>
          <w:sz w:val="24"/>
          <w:szCs w:val="24"/>
          <w:shd w:val="clear" w:color="auto" w:fill="FFFFFF"/>
        </w:rPr>
        <w:t xml:space="preserve"> </w:t>
      </w:r>
      <w:r w:rsidRPr="007861D3">
        <w:rPr>
          <w:rFonts w:asciiTheme="minorHAnsi" w:hAnsiTheme="minorHAnsi" w:cstheme="minorHAnsi"/>
          <w:sz w:val="24"/>
          <w:szCs w:val="24"/>
        </w:rPr>
        <w:t>przekazuje się środkiem komunikacji elektronicznej wskazanym w rozdziale 11 SWZ.</w:t>
      </w:r>
    </w:p>
    <w:p w14:paraId="39B1926B"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 xml:space="preserve">W przypadku, gdy oświadczenia o których mowa w rozdziale 8.1 SWZ lub </w:t>
      </w:r>
      <w:r w:rsidRPr="007861D3">
        <w:rPr>
          <w:rFonts w:asciiTheme="minorHAnsi" w:hAnsiTheme="minorHAnsi" w:cstheme="minorHAnsi"/>
          <w:sz w:val="24"/>
          <w:szCs w:val="24"/>
        </w:rPr>
        <w:t>podmiotowe środki dowodowe</w:t>
      </w:r>
      <w:r w:rsidRPr="007861D3">
        <w:rPr>
          <w:rFonts w:asciiTheme="minorHAnsi" w:hAnsiTheme="minorHAnsi" w:cstheme="minorHAnsi"/>
          <w:sz w:val="24"/>
          <w:szCs w:val="24"/>
          <w:shd w:val="clear" w:color="auto" w:fill="FFFFFF"/>
        </w:rPr>
        <w:t xml:space="preserve"> </w:t>
      </w:r>
      <w:r w:rsidRPr="007861D3">
        <w:rPr>
          <w:rFonts w:asciiTheme="minorHAnsi" w:hAnsiTheme="minorHAnsi" w:cstheme="minorHAnsi"/>
          <w:color w:val="000000"/>
          <w:sz w:val="24"/>
          <w:szCs w:val="24"/>
          <w:shd w:val="clear" w:color="auto" w:fill="FFFFFF"/>
        </w:rPr>
        <w:t xml:space="preserve">zawierają informacje stanowiące tajemnicę przedsiębiorstwa w rozumieniu przepisów </w:t>
      </w:r>
      <w:r w:rsidRPr="007861D3">
        <w:rPr>
          <w:rFonts w:asciiTheme="minorHAnsi" w:hAnsiTheme="minorHAnsi" w:cstheme="minorHAnsi"/>
          <w:sz w:val="24"/>
          <w:szCs w:val="24"/>
          <w:shd w:val="clear" w:color="auto" w:fill="FFFFFF"/>
        </w:rPr>
        <w:t>ustawy</w:t>
      </w:r>
      <w:r w:rsidRPr="007861D3">
        <w:rPr>
          <w:rFonts w:asciiTheme="minorHAnsi" w:hAnsiTheme="minorHAnsi" w:cstheme="minorHAnsi"/>
          <w:color w:val="000000"/>
          <w:sz w:val="24"/>
          <w:szCs w:val="24"/>
          <w:shd w:val="clear" w:color="auto" w:fill="FFFFFF"/>
        </w:rPr>
        <w:t xml:space="preserve"> z dnia 16 kwietnia 1993 r. o zwalczaniu nieuczciwej konkurencji (Dz. U. z 2020 r. poz. 1913), wykonawca, w celu utrzymania w poufności tych informacji, przekazuje je w wydzielonym i odpowiednio oznaczonym pliku.</w:t>
      </w:r>
    </w:p>
    <w:p w14:paraId="6C4AD362"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sz w:val="24"/>
          <w:szCs w:val="24"/>
        </w:rPr>
        <w:t>Podmiotowe środki dowodowe</w:t>
      </w:r>
      <w:r w:rsidRPr="007861D3">
        <w:rPr>
          <w:rFonts w:asciiTheme="minorHAnsi" w:hAnsiTheme="minorHAnsi" w:cstheme="minorHAnsi"/>
          <w:sz w:val="24"/>
          <w:szCs w:val="24"/>
          <w:shd w:val="clear" w:color="auto" w:fill="FFFFFF"/>
        </w:rPr>
        <w:t xml:space="preserve"> </w:t>
      </w:r>
      <w:r w:rsidRPr="007861D3">
        <w:rPr>
          <w:rFonts w:asciiTheme="minorHAnsi" w:hAnsiTheme="minorHAnsi" w:cstheme="minorHAnsi"/>
          <w:color w:val="000000"/>
          <w:sz w:val="24"/>
          <w:szCs w:val="24"/>
          <w:shd w:val="clear" w:color="auto" w:fill="FFFFFF"/>
        </w:rPr>
        <w:t>sporządzone w języku obcym przekazuje się wraz z tłumaczeniem na język polski.</w:t>
      </w:r>
    </w:p>
    <w:p w14:paraId="0D9C3F81"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Dokumenty elektroniczne muszą spełniać łącznie następujące wymagania:</w:t>
      </w:r>
    </w:p>
    <w:p w14:paraId="3E3CF6BB" w14:textId="77777777" w:rsidR="008D0F19" w:rsidRPr="007861D3" w:rsidRDefault="006825BA" w:rsidP="00DB7ADD">
      <w:pPr>
        <w:pStyle w:val="Akapitzlist"/>
        <w:numPr>
          <w:ilvl w:val="2"/>
          <w:numId w:val="32"/>
        </w:numPr>
        <w:shd w:val="clear" w:color="auto" w:fill="FFFFFF"/>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są utrwalone w sposób umożliwiający ich wielokrotne odczytanie, zapisanie i powielenie, a także przekazanie przy użyciu środków komunikacji elektronicznej lub na informatycznym nośniku danych;</w:t>
      </w:r>
    </w:p>
    <w:p w14:paraId="43D2269F" w14:textId="77777777" w:rsidR="008D0F19" w:rsidRPr="007861D3" w:rsidRDefault="006825BA" w:rsidP="00DB7ADD">
      <w:pPr>
        <w:pStyle w:val="Akapitzlist"/>
        <w:numPr>
          <w:ilvl w:val="2"/>
          <w:numId w:val="32"/>
        </w:numPr>
        <w:shd w:val="clear" w:color="auto" w:fill="FFFFFF"/>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umożliwiają prezentację treści w postaci elektronicznej, w szczególności przez wyświetlenie tej treści na monitorze ekranowym;</w:t>
      </w:r>
    </w:p>
    <w:p w14:paraId="70206E90" w14:textId="77777777" w:rsidR="008D0F19" w:rsidRPr="007861D3" w:rsidRDefault="006825BA" w:rsidP="00DB7ADD">
      <w:pPr>
        <w:pStyle w:val="Akapitzlist"/>
        <w:numPr>
          <w:ilvl w:val="2"/>
          <w:numId w:val="32"/>
        </w:numPr>
        <w:shd w:val="clear" w:color="auto" w:fill="FFFFFF"/>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umożliwiają prezentację treści w postaci papierowej, w szczególności za pomocą wydruku;</w:t>
      </w:r>
    </w:p>
    <w:p w14:paraId="273E6B1F" w14:textId="77777777" w:rsidR="008D0F19" w:rsidRPr="007861D3" w:rsidRDefault="006825BA" w:rsidP="00DB7ADD">
      <w:pPr>
        <w:pStyle w:val="Akapitzlist"/>
        <w:numPr>
          <w:ilvl w:val="2"/>
          <w:numId w:val="32"/>
        </w:numPr>
        <w:shd w:val="clear" w:color="auto" w:fill="FFFFFF"/>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zawierają dane w układzie niepozostawiającym wątpliwości co do treści i kontekstu zapisanych informacji.</w:t>
      </w:r>
    </w:p>
    <w:p w14:paraId="20A051D1" w14:textId="77777777" w:rsidR="008D0F19" w:rsidRPr="007861D3" w:rsidRDefault="008D0F19">
      <w:pPr>
        <w:pStyle w:val="Kolorowalistaakcent11"/>
        <w:spacing w:line="276" w:lineRule="auto"/>
        <w:ind w:left="709"/>
        <w:rPr>
          <w:rFonts w:asciiTheme="minorHAnsi" w:hAnsiTheme="minorHAnsi" w:cstheme="minorHAnsi"/>
          <w:sz w:val="24"/>
          <w:szCs w:val="24"/>
        </w:rPr>
      </w:pPr>
    </w:p>
    <w:tbl>
      <w:tblPr>
        <w:tblW w:w="9060" w:type="dxa"/>
        <w:jc w:val="center"/>
        <w:tblLook w:val="00A0" w:firstRow="1" w:lastRow="0" w:firstColumn="1" w:lastColumn="0" w:noHBand="0" w:noVBand="0"/>
      </w:tblPr>
      <w:tblGrid>
        <w:gridCol w:w="9060"/>
      </w:tblGrid>
      <w:tr w:rsidR="008D0F19" w:rsidRPr="007861D3" w14:paraId="4A539F69" w14:textId="77777777">
        <w:trPr>
          <w:jc w:val="center"/>
        </w:trPr>
        <w:tc>
          <w:tcPr>
            <w:tcW w:w="9060" w:type="dxa"/>
            <w:tcBorders>
              <w:bottom w:val="single" w:sz="4" w:space="0" w:color="000000"/>
            </w:tcBorders>
            <w:shd w:val="clear" w:color="auto" w:fill="D9D9D9" w:themeFill="background1" w:themeFillShade="D9"/>
          </w:tcPr>
          <w:p w14:paraId="416F7254" w14:textId="77777777" w:rsidR="008D0F19" w:rsidRPr="007861D3" w:rsidRDefault="008D0F19">
            <w:pPr>
              <w:suppressAutoHyphens/>
              <w:spacing w:line="276" w:lineRule="auto"/>
              <w:contextualSpacing/>
              <w:jc w:val="center"/>
              <w:textAlignment w:val="baseline"/>
              <w:rPr>
                <w:rFonts w:asciiTheme="minorHAnsi" w:hAnsiTheme="minorHAnsi" w:cstheme="minorHAnsi"/>
              </w:rPr>
            </w:pPr>
          </w:p>
          <w:p w14:paraId="6B81CB38" w14:textId="77777777" w:rsidR="008D0F19" w:rsidRPr="007861D3" w:rsidRDefault="006825BA">
            <w:pPr>
              <w:suppressAutoHyphens/>
              <w:spacing w:line="276" w:lineRule="auto"/>
              <w:contextualSpacing/>
              <w:jc w:val="center"/>
              <w:textAlignment w:val="baseline"/>
              <w:rPr>
                <w:rFonts w:asciiTheme="minorHAnsi" w:hAnsiTheme="minorHAnsi" w:cstheme="minorHAnsi"/>
                <w:b/>
                <w:bCs/>
              </w:rPr>
            </w:pPr>
            <w:r w:rsidRPr="007861D3">
              <w:rPr>
                <w:rFonts w:asciiTheme="minorHAnsi" w:hAnsiTheme="minorHAnsi" w:cstheme="minorHAnsi"/>
                <w:b/>
                <w:bCs/>
              </w:rPr>
              <w:t>Rozdział 9</w:t>
            </w:r>
          </w:p>
          <w:p w14:paraId="6D5E00DA"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 xml:space="preserve">INFORMACJA DLA WYKONAWCÓW POLEGAJĄCYCH </w:t>
            </w:r>
            <w:r w:rsidRPr="007861D3">
              <w:rPr>
                <w:rFonts w:asciiTheme="minorHAnsi" w:hAnsiTheme="minorHAnsi" w:cstheme="minorHAnsi"/>
                <w:b/>
              </w:rPr>
              <w:br/>
              <w:t xml:space="preserve">NA ZASOBACH INNYCH PODMIOTÓW, NA ZASADACH OKREŚLONYCH </w:t>
            </w:r>
            <w:r w:rsidRPr="007861D3">
              <w:rPr>
                <w:rFonts w:asciiTheme="minorHAnsi" w:hAnsiTheme="minorHAnsi" w:cstheme="minorHAnsi"/>
                <w:b/>
              </w:rPr>
              <w:br/>
            </w:r>
            <w:r w:rsidRPr="007861D3">
              <w:rPr>
                <w:rFonts w:asciiTheme="minorHAnsi" w:hAnsiTheme="minorHAnsi" w:cstheme="minorHAnsi"/>
                <w:b/>
              </w:rPr>
              <w:lastRenderedPageBreak/>
              <w:t>W ART. 118 USTAWY PZP ORAZ ZAMIERZAJĄCYCH POWIERZYĆ WYKONANIE CZĘŚCI ZAMÓWIENIA PODWYKONAWCOM</w:t>
            </w:r>
          </w:p>
        </w:tc>
      </w:tr>
    </w:tbl>
    <w:p w14:paraId="05174E7F" w14:textId="77777777" w:rsidR="008D0F19" w:rsidRPr="007861D3" w:rsidRDefault="008D0F19">
      <w:pPr>
        <w:pStyle w:val="Akapitzlist"/>
        <w:spacing w:line="276" w:lineRule="auto"/>
        <w:ind w:left="709"/>
        <w:rPr>
          <w:rFonts w:asciiTheme="minorHAnsi" w:hAnsiTheme="minorHAnsi" w:cstheme="minorHAnsi"/>
          <w:sz w:val="24"/>
          <w:szCs w:val="24"/>
        </w:rPr>
      </w:pPr>
    </w:p>
    <w:p w14:paraId="6A2B1F52"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 xml:space="preserve">Wykonawca może w celu potwierdzenia spełniania warunków udziału w postępowaniu lub kryteriów selekcji,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w:t>
      </w:r>
    </w:p>
    <w:p w14:paraId="135D8E0B"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071EFC23"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 xml:space="preserve">W odniesieniu do warunków dotyczących wykształcenia, kwalifikacji zawodowych lub doświadczenia wykonawcy mogą polegać na zdolnościach podmiotów udostępniających zasoby, </w:t>
      </w:r>
      <w:r w:rsidRPr="007861D3">
        <w:rPr>
          <w:rFonts w:asciiTheme="minorHAnsi" w:hAnsiTheme="minorHAnsi" w:cstheme="minorHAnsi"/>
          <w:b/>
          <w:bCs/>
          <w:color w:val="000000"/>
          <w:sz w:val="24"/>
          <w:szCs w:val="24"/>
          <w:shd w:val="clear" w:color="auto" w:fill="FFFFFF"/>
        </w:rPr>
        <w:t>jeśli podmioty te wykonają roboty budowlane lub usługi, do realizacji których te zdolności są wymagane.</w:t>
      </w:r>
      <w:r w:rsidRPr="007861D3">
        <w:rPr>
          <w:rFonts w:asciiTheme="minorHAnsi" w:hAnsiTheme="minorHAnsi" w:cstheme="minorHAnsi"/>
          <w:color w:val="000000"/>
          <w:sz w:val="24"/>
          <w:szCs w:val="24"/>
          <w:shd w:val="clear" w:color="auto" w:fill="FFFFFF"/>
        </w:rPr>
        <w:t xml:space="preserve"> </w:t>
      </w:r>
    </w:p>
    <w:p w14:paraId="4ABB90C6"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 xml:space="preserve">Wykonawca, który polega na zdolnościach lub sytuacji podmiotów udostępniających zasoby, składa </w:t>
      </w:r>
      <w:r w:rsidRPr="007861D3">
        <w:rPr>
          <w:rFonts w:asciiTheme="minorHAnsi" w:hAnsiTheme="minorHAnsi" w:cstheme="minorHAnsi"/>
          <w:b/>
          <w:bCs/>
          <w:color w:val="000000"/>
          <w:sz w:val="24"/>
          <w:szCs w:val="24"/>
          <w:shd w:val="clear" w:color="auto" w:fill="FFFFFF"/>
        </w:rPr>
        <w:t>wraz z ofertą</w:t>
      </w:r>
      <w:r w:rsidRPr="007861D3">
        <w:rPr>
          <w:rFonts w:asciiTheme="minorHAnsi" w:hAnsiTheme="minorHAnsi" w:cstheme="minorHAnsi"/>
          <w:color w:val="000000"/>
          <w:sz w:val="24"/>
          <w:szCs w:val="24"/>
          <w:shd w:val="clear" w:color="auto" w:fill="FFFFFF"/>
        </w:rPr>
        <w:t>,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861D3">
        <w:rPr>
          <w:rFonts w:asciiTheme="minorHAnsi" w:hAnsiTheme="minorHAnsi" w:cstheme="minorHAnsi"/>
          <w:sz w:val="24"/>
          <w:szCs w:val="24"/>
          <w:u w:val="single"/>
        </w:rPr>
        <w:t>.</w:t>
      </w:r>
    </w:p>
    <w:p w14:paraId="18ADCF67"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Zobowiązanie podmiotu udostępniającego zasoby, o którym mowa w pkt 9.4 potwierdza, że stosunek łączący wykonawcę z podmiotami udostępniającymi zasoby gwarantuje rzeczywisty dostęp do tych zasobów oraz określa w szczególności:</w:t>
      </w:r>
    </w:p>
    <w:p w14:paraId="5EFA633B" w14:textId="77777777" w:rsidR="008D0F19" w:rsidRPr="007861D3" w:rsidRDefault="006825BA" w:rsidP="00DB7ADD">
      <w:pPr>
        <w:pStyle w:val="Akapitzlist"/>
        <w:numPr>
          <w:ilvl w:val="2"/>
          <w:numId w:val="33"/>
        </w:numPr>
        <w:shd w:val="clear" w:color="auto" w:fill="FFFFFF"/>
        <w:spacing w:before="72"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zakres dostępnych wykonawcy zasobów podmiotu udostępniającego zasoby;</w:t>
      </w:r>
    </w:p>
    <w:p w14:paraId="46BDACD8" w14:textId="77777777" w:rsidR="008D0F19" w:rsidRPr="007861D3" w:rsidRDefault="006825BA" w:rsidP="00DB7ADD">
      <w:pPr>
        <w:pStyle w:val="Akapitzlist"/>
        <w:numPr>
          <w:ilvl w:val="2"/>
          <w:numId w:val="33"/>
        </w:numPr>
        <w:shd w:val="clear" w:color="auto" w:fill="FFFFFF"/>
        <w:spacing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sposób i okres udostępnienia wykonawcy i wykorzystania przez niego zasobów podmiotu udostępniającego te zasoby przy wykonywaniu zamówienia;</w:t>
      </w:r>
    </w:p>
    <w:p w14:paraId="759CAF36" w14:textId="77777777" w:rsidR="008D0F19" w:rsidRPr="007861D3" w:rsidRDefault="006825BA" w:rsidP="00DB7ADD">
      <w:pPr>
        <w:pStyle w:val="Akapitzlist"/>
        <w:numPr>
          <w:ilvl w:val="2"/>
          <w:numId w:val="33"/>
        </w:numPr>
        <w:shd w:val="clear" w:color="auto" w:fill="FFFFFF"/>
        <w:spacing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6FA952B"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tego podmiotu podstawy wykluczenia, które zostały przewidziane względem wykonawcy</w:t>
      </w:r>
      <w:r w:rsidRPr="007861D3">
        <w:rPr>
          <w:rFonts w:asciiTheme="minorHAnsi" w:hAnsiTheme="minorHAnsi" w:cstheme="minorHAnsi"/>
          <w:sz w:val="24"/>
          <w:szCs w:val="24"/>
        </w:rPr>
        <w:t>.</w:t>
      </w:r>
    </w:p>
    <w:p w14:paraId="2639517D" w14:textId="77777777" w:rsidR="008D0F19" w:rsidRPr="007861D3" w:rsidRDefault="006825BA" w:rsidP="00DB7ADD">
      <w:pPr>
        <w:pStyle w:val="Akapitzlist"/>
        <w:numPr>
          <w:ilvl w:val="1"/>
          <w:numId w:val="6"/>
        </w:numPr>
        <w:spacing w:before="0" w:after="0" w:line="276" w:lineRule="auto"/>
        <w:ind w:left="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Jeżeli zdolności techniczne lub zawodowe, sytuacja ekonomiczna lub finansowa podmiotu udostępniającego zasoby nie potwierdzają spełniania przez wykonawcę warunków udziału w postępowaniu lub zachodzą, wobec tego podmiotu podstawy wykluczenia, zamawiający zażąda, aby wykonawca w terminie określonym przez zamawiającego zastąpił ten podmiot innym podmiotem lub podmiotami albo wykazał, że samodzielnie spełnia warunki udziału w postępowaniu.</w:t>
      </w:r>
      <w:r w:rsidRPr="007861D3">
        <w:rPr>
          <w:rFonts w:asciiTheme="minorHAnsi" w:hAnsiTheme="minorHAnsi" w:cstheme="minorHAnsi"/>
          <w:b/>
          <w:sz w:val="24"/>
          <w:szCs w:val="24"/>
        </w:rPr>
        <w:t xml:space="preserve"> </w:t>
      </w:r>
    </w:p>
    <w:p w14:paraId="7FF7EB18" w14:textId="77777777" w:rsidR="008D0F19" w:rsidRPr="007861D3" w:rsidRDefault="006825BA" w:rsidP="00DB7ADD">
      <w:pPr>
        <w:pStyle w:val="Akapitzlist"/>
        <w:numPr>
          <w:ilvl w:val="1"/>
          <w:numId w:val="6"/>
        </w:numPr>
        <w:spacing w:before="0" w:after="0" w:line="276" w:lineRule="auto"/>
        <w:ind w:left="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lastRenderedPageBreak/>
        <w:t>Wykonawca, w przypadku polegania na zdolnościach lub sytuacji podmiotów udostępniających zasoby, przedstawia, wraz z oświadczeniami, o którym mowa w pkt 8.1 SWZ także oświadczenia podmiotu udostępniającego zasoby, potwierdzające brak podstaw wykluczenia tego podmiotu oraz odpowiednio spełnianie warunków udziału w postępowaniu lub kryteriów selekcji, w zakresie, w jakim wykonawca powołuje się na jego zasoby.</w:t>
      </w:r>
    </w:p>
    <w:p w14:paraId="6502EAE2" w14:textId="77777777" w:rsidR="008D0F19" w:rsidRPr="007861D3" w:rsidRDefault="006825BA" w:rsidP="00DB7ADD">
      <w:pPr>
        <w:pStyle w:val="Akapitzlist"/>
        <w:numPr>
          <w:ilvl w:val="1"/>
          <w:numId w:val="6"/>
        </w:numPr>
        <w:spacing w:before="0" w:after="0" w:line="276" w:lineRule="auto"/>
        <w:ind w:left="709"/>
        <w:rPr>
          <w:rFonts w:asciiTheme="minorHAnsi" w:hAnsiTheme="minorHAnsi" w:cstheme="minorHAnsi"/>
          <w:sz w:val="24"/>
          <w:szCs w:val="24"/>
        </w:rPr>
      </w:pPr>
      <w:r w:rsidRPr="007861D3">
        <w:rPr>
          <w:rFonts w:asciiTheme="minorHAnsi" w:hAnsiTheme="minorHAnsi" w:cstheme="minorHAnsi"/>
          <w:bCs/>
          <w:sz w:val="24"/>
          <w:szCs w:val="24"/>
        </w:rPr>
        <w:t xml:space="preserve">Wykonawca, który polega na zdolnościach lub sytuacji innych podmiotów na zasadach określonych w art. 118 ustawy </w:t>
      </w:r>
      <w:proofErr w:type="spellStart"/>
      <w:r w:rsidRPr="007861D3">
        <w:rPr>
          <w:rFonts w:asciiTheme="minorHAnsi" w:hAnsiTheme="minorHAnsi" w:cstheme="minorHAnsi"/>
          <w:sz w:val="24"/>
          <w:szCs w:val="24"/>
        </w:rPr>
        <w:t>Pzp</w:t>
      </w:r>
      <w:proofErr w:type="spellEnd"/>
      <w:r w:rsidRPr="007861D3">
        <w:rPr>
          <w:rFonts w:asciiTheme="minorHAnsi" w:hAnsiTheme="minorHAnsi" w:cstheme="minorHAnsi"/>
          <w:bCs/>
          <w:sz w:val="24"/>
          <w:szCs w:val="24"/>
        </w:rPr>
        <w:t xml:space="preserve">, przedstawia na wezwanie zamawiającego dokumenty wymienione w pkt. 8.3.2 SWZ </w:t>
      </w:r>
      <w:r w:rsidRPr="007861D3">
        <w:rPr>
          <w:rFonts w:asciiTheme="minorHAnsi" w:hAnsiTheme="minorHAnsi" w:cstheme="minorHAnsi"/>
          <w:color w:val="000000"/>
          <w:sz w:val="24"/>
          <w:szCs w:val="24"/>
          <w:shd w:val="clear" w:color="auto" w:fill="FFFFFF"/>
        </w:rPr>
        <w:t>dotyczące tych podmiotów, potwierdzające, że nie zachodzą wobec tych podmiotów podstawy wykluczenia z postępowania.</w:t>
      </w:r>
    </w:p>
    <w:p w14:paraId="3BF9C0FC" w14:textId="77777777" w:rsidR="008D0F19" w:rsidRPr="007861D3" w:rsidRDefault="006825BA" w:rsidP="00DB7ADD">
      <w:pPr>
        <w:pStyle w:val="Akapitzlist"/>
        <w:numPr>
          <w:ilvl w:val="1"/>
          <w:numId w:val="6"/>
        </w:numPr>
        <w:spacing w:before="0" w:after="0" w:line="276" w:lineRule="auto"/>
        <w:ind w:left="709"/>
        <w:rPr>
          <w:rFonts w:asciiTheme="minorHAnsi" w:hAnsiTheme="minorHAnsi" w:cstheme="minorHAnsi"/>
          <w:sz w:val="24"/>
          <w:szCs w:val="24"/>
        </w:rPr>
      </w:pPr>
      <w:r w:rsidRPr="007861D3">
        <w:rPr>
          <w:rFonts w:asciiTheme="minorHAnsi" w:hAnsiTheme="minorHAnsi" w:cstheme="minorHAnsi"/>
          <w:color w:val="000000"/>
          <w:sz w:val="24"/>
          <w:szCs w:val="24"/>
        </w:rPr>
        <w:t xml:space="preserve">Zamawiający </w:t>
      </w:r>
      <w:r w:rsidRPr="007861D3">
        <w:rPr>
          <w:rFonts w:asciiTheme="minorHAnsi" w:hAnsiTheme="minorHAnsi" w:cstheme="minorHAnsi"/>
          <w:b/>
          <w:bCs/>
          <w:color w:val="000000"/>
          <w:sz w:val="24"/>
          <w:szCs w:val="24"/>
        </w:rPr>
        <w:t>żąda</w:t>
      </w:r>
      <w:r w:rsidRPr="007861D3">
        <w:rPr>
          <w:rFonts w:asciiTheme="minorHAnsi" w:hAnsiTheme="minorHAnsi" w:cstheme="minorHAnsi"/>
          <w:color w:val="000000"/>
          <w:sz w:val="24"/>
          <w:szCs w:val="24"/>
        </w:rPr>
        <w:t xml:space="preserve"> wskazania przez wykonawcę, w ofercie, części zamówienia, których wykonanie zamierza powierzyć podwykonawcom, którzy nie są podmiotami udostępniającymi zasoby, oraz podania nazw ewentualnych podwykonawców.</w:t>
      </w:r>
    </w:p>
    <w:p w14:paraId="776D5810" w14:textId="77777777" w:rsidR="008D0F19" w:rsidRPr="007861D3" w:rsidRDefault="006825BA" w:rsidP="00DB7ADD">
      <w:pPr>
        <w:pStyle w:val="Akapitzlist"/>
        <w:numPr>
          <w:ilvl w:val="1"/>
          <w:numId w:val="6"/>
        </w:numPr>
        <w:spacing w:before="0" w:after="0" w:line="276" w:lineRule="auto"/>
        <w:ind w:left="709"/>
        <w:rPr>
          <w:rFonts w:asciiTheme="minorHAnsi" w:hAnsiTheme="minorHAnsi" w:cstheme="minorHAnsi"/>
          <w:sz w:val="24"/>
          <w:szCs w:val="24"/>
        </w:rPr>
      </w:pPr>
      <w:r w:rsidRPr="007861D3">
        <w:rPr>
          <w:rFonts w:asciiTheme="minorHAnsi" w:hAnsiTheme="minorHAnsi" w:cstheme="minorHAnsi"/>
          <w:color w:val="000000"/>
          <w:sz w:val="24"/>
          <w:szCs w:val="24"/>
        </w:rPr>
        <w:t>Wykonawca będzie zobowiązany do zawiadamiania zamawiającego o wszelkich zmianach w odniesieniu do informacji, o których mowa w pkt 9.1 SWZ, w trakcie realizacji zamówienia, a także przekaże wymagane informacje na temat nowych podwykonawców.</w:t>
      </w:r>
    </w:p>
    <w:p w14:paraId="38D859D2" w14:textId="77777777" w:rsidR="008D0F19" w:rsidRPr="007861D3" w:rsidRDefault="008D0F19">
      <w:pPr>
        <w:pStyle w:val="Akapitzlist"/>
        <w:spacing w:before="0" w:after="0" w:line="276" w:lineRule="auto"/>
        <w:ind w:left="709"/>
        <w:rPr>
          <w:rFonts w:asciiTheme="minorHAnsi" w:hAnsiTheme="minorHAnsi" w:cstheme="minorHAnsi"/>
          <w:bCs/>
          <w:sz w:val="24"/>
          <w:szCs w:val="24"/>
        </w:rPr>
      </w:pPr>
    </w:p>
    <w:tbl>
      <w:tblPr>
        <w:tblW w:w="9072" w:type="dxa"/>
        <w:jc w:val="center"/>
        <w:tblLook w:val="00A0" w:firstRow="1" w:lastRow="0" w:firstColumn="1" w:lastColumn="0" w:noHBand="0" w:noVBand="0"/>
      </w:tblPr>
      <w:tblGrid>
        <w:gridCol w:w="9072"/>
      </w:tblGrid>
      <w:tr w:rsidR="008D0F19" w:rsidRPr="007861D3" w14:paraId="5EBB1036" w14:textId="77777777">
        <w:trPr>
          <w:jc w:val="center"/>
        </w:trPr>
        <w:tc>
          <w:tcPr>
            <w:tcW w:w="9072" w:type="dxa"/>
            <w:tcBorders>
              <w:bottom w:val="single" w:sz="4" w:space="0" w:color="000000"/>
            </w:tcBorders>
            <w:shd w:val="clear" w:color="auto" w:fill="D9D9D9" w:themeFill="background1" w:themeFillShade="D9"/>
          </w:tcPr>
          <w:p w14:paraId="5EFA9871"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10</w:t>
            </w:r>
          </w:p>
          <w:p w14:paraId="4EB70802"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 xml:space="preserve">INFORMACJA DLA WYKONAWCÓW WSPÓLNIE UBIEGAJĄCYCH SIĘ </w:t>
            </w:r>
            <w:r w:rsidRPr="007861D3">
              <w:rPr>
                <w:rFonts w:asciiTheme="minorHAnsi" w:hAnsiTheme="minorHAnsi" w:cstheme="minorHAnsi"/>
                <w:b/>
              </w:rPr>
              <w:br/>
              <w:t>O UDZIELENIE ZAMÓWIENIA (W TYM SPÓŁKI CYWILNE)</w:t>
            </w:r>
          </w:p>
        </w:tc>
      </w:tr>
    </w:tbl>
    <w:p w14:paraId="4969DF81" w14:textId="77777777" w:rsidR="008D0F19" w:rsidRPr="007861D3" w:rsidRDefault="008D0F19">
      <w:pPr>
        <w:pStyle w:val="Akapitzlist"/>
        <w:widowControl w:val="0"/>
        <w:spacing w:line="276" w:lineRule="auto"/>
        <w:ind w:left="709"/>
        <w:outlineLvl w:val="3"/>
        <w:rPr>
          <w:rFonts w:asciiTheme="minorHAnsi" w:hAnsiTheme="minorHAnsi" w:cstheme="minorHAnsi"/>
          <w:bCs/>
          <w:sz w:val="24"/>
          <w:szCs w:val="24"/>
        </w:rPr>
      </w:pPr>
    </w:p>
    <w:p w14:paraId="7DB02350" w14:textId="77777777" w:rsidR="008D0F19" w:rsidRPr="007861D3" w:rsidRDefault="006825BA" w:rsidP="00DB7ADD">
      <w:pPr>
        <w:pStyle w:val="Akapitzlist"/>
        <w:widowControl w:val="0"/>
        <w:numPr>
          <w:ilvl w:val="1"/>
          <w:numId w:val="9"/>
        </w:numPr>
        <w:spacing w:line="276" w:lineRule="auto"/>
        <w:ind w:left="709" w:hanging="709"/>
        <w:outlineLvl w:val="3"/>
        <w:rPr>
          <w:rFonts w:asciiTheme="minorHAnsi" w:hAnsiTheme="minorHAnsi" w:cstheme="minorHAnsi"/>
          <w:bCs/>
          <w:sz w:val="24"/>
          <w:szCs w:val="24"/>
        </w:rPr>
      </w:pPr>
      <w:r w:rsidRPr="007861D3">
        <w:rPr>
          <w:rFonts w:asciiTheme="minorHAnsi" w:hAnsiTheme="minorHAnsi" w:cstheme="minorHAnsi"/>
          <w:bCs/>
          <w:sz w:val="24"/>
          <w:szCs w:val="24"/>
        </w:rPr>
        <w:t xml:space="preserve">Wykonawcy </w:t>
      </w:r>
      <w:r w:rsidRPr="007861D3">
        <w:rPr>
          <w:rFonts w:asciiTheme="minorHAnsi" w:hAnsiTheme="minorHAnsi" w:cstheme="minorHAnsi"/>
          <w:color w:val="000000"/>
          <w:sz w:val="24"/>
          <w:szCs w:val="24"/>
        </w:rPr>
        <w:t>mogą wspólnie ubiegać się o udzielenie zamówienia. W takim przypadku, wykonawcy ustanawiają pełnomocnika do reprezentowania ich w postępowaniu o udzielenie zamówienia albo do reprezentowania w postępowaniu i zawarcia umowy w sprawie zamówienia publicznego.</w:t>
      </w:r>
    </w:p>
    <w:p w14:paraId="6947B0E4" w14:textId="77777777" w:rsidR="008D0F19" w:rsidRPr="007861D3" w:rsidRDefault="006825BA" w:rsidP="00DB7ADD">
      <w:pPr>
        <w:pStyle w:val="Akapitzlist"/>
        <w:widowControl w:val="0"/>
        <w:numPr>
          <w:ilvl w:val="1"/>
          <w:numId w:val="9"/>
        </w:numPr>
        <w:spacing w:line="276" w:lineRule="auto"/>
        <w:ind w:left="0" w:firstLine="0"/>
        <w:outlineLvl w:val="3"/>
        <w:rPr>
          <w:rFonts w:asciiTheme="minorHAnsi" w:hAnsiTheme="minorHAnsi" w:cstheme="minorHAnsi"/>
          <w:bCs/>
          <w:sz w:val="24"/>
          <w:szCs w:val="24"/>
        </w:rPr>
      </w:pPr>
      <w:r w:rsidRPr="007861D3">
        <w:rPr>
          <w:rFonts w:asciiTheme="minorHAnsi" w:hAnsiTheme="minorHAnsi" w:cstheme="minorHAnsi"/>
          <w:bCs/>
          <w:sz w:val="24"/>
          <w:szCs w:val="24"/>
        </w:rPr>
        <w:t>W przypadku Wykonawców wspólnie ubiegających się o udzielenie zamówienia:</w:t>
      </w:r>
    </w:p>
    <w:p w14:paraId="7E5A0C57" w14:textId="77777777" w:rsidR="008D0F19" w:rsidRPr="007861D3" w:rsidRDefault="006825BA">
      <w:pPr>
        <w:pStyle w:val="Akapitzlist"/>
        <w:widowControl w:val="0"/>
        <w:numPr>
          <w:ilvl w:val="0"/>
          <w:numId w:val="3"/>
        </w:numPr>
        <w:spacing w:line="276" w:lineRule="auto"/>
        <w:ind w:left="1134" w:hanging="425"/>
        <w:outlineLvl w:val="3"/>
        <w:rPr>
          <w:rFonts w:asciiTheme="minorHAnsi" w:hAnsiTheme="minorHAnsi" w:cstheme="minorHAnsi"/>
          <w:bCs/>
          <w:sz w:val="24"/>
          <w:szCs w:val="24"/>
        </w:rPr>
      </w:pPr>
      <w:r w:rsidRPr="007861D3">
        <w:rPr>
          <w:rFonts w:asciiTheme="minorHAnsi" w:hAnsiTheme="minorHAnsi" w:cstheme="minorHAnsi"/>
          <w:bCs/>
          <w:sz w:val="24"/>
          <w:szCs w:val="24"/>
        </w:rPr>
        <w:t xml:space="preserve">oświadczenia o których mowa w pkt. 8.1 SWZ </w:t>
      </w:r>
      <w:r w:rsidRPr="007861D3">
        <w:rPr>
          <w:rFonts w:asciiTheme="minorHAnsi" w:hAnsiTheme="minorHAnsi" w:cstheme="minorHAnsi"/>
          <w:b/>
          <w:bCs/>
          <w:sz w:val="24"/>
          <w:szCs w:val="24"/>
          <w:u w:val="single"/>
        </w:rPr>
        <w:t xml:space="preserve">składa </w:t>
      </w:r>
      <w:r w:rsidRPr="007861D3">
        <w:rPr>
          <w:rFonts w:asciiTheme="minorHAnsi" w:hAnsiTheme="minorHAnsi" w:cstheme="minorHAnsi"/>
          <w:b/>
          <w:sz w:val="24"/>
          <w:szCs w:val="24"/>
          <w:u w:val="single"/>
        </w:rPr>
        <w:t>z ofertą</w:t>
      </w:r>
      <w:r w:rsidRPr="007861D3">
        <w:rPr>
          <w:rFonts w:asciiTheme="minorHAnsi" w:hAnsiTheme="minorHAnsi" w:cstheme="minorHAnsi"/>
          <w:b/>
          <w:bCs/>
          <w:sz w:val="24"/>
          <w:szCs w:val="24"/>
        </w:rPr>
        <w:t xml:space="preserve"> każdy </w:t>
      </w:r>
      <w:r w:rsidRPr="007861D3">
        <w:rPr>
          <w:rFonts w:asciiTheme="minorHAnsi" w:hAnsiTheme="minorHAnsi" w:cstheme="minorHAnsi"/>
          <w:b/>
          <w:bCs/>
          <w:sz w:val="24"/>
          <w:szCs w:val="24"/>
        </w:rPr>
        <w:br/>
        <w:t>z Wykonawców wspólnie ubiegających się o zamówienie</w:t>
      </w:r>
      <w:r w:rsidRPr="007861D3">
        <w:rPr>
          <w:rFonts w:asciiTheme="minorHAnsi" w:hAnsiTheme="minorHAnsi" w:cstheme="minorHAnsi"/>
          <w:bCs/>
          <w:sz w:val="24"/>
          <w:szCs w:val="24"/>
        </w:rPr>
        <w:t xml:space="preserve">. </w:t>
      </w:r>
      <w:r w:rsidRPr="007861D3">
        <w:rPr>
          <w:rFonts w:asciiTheme="minorHAnsi" w:hAnsiTheme="minorHAnsi" w:cstheme="minorHAnsi"/>
          <w:color w:val="000000"/>
          <w:sz w:val="24"/>
          <w:szCs w:val="24"/>
          <w:shd w:val="clear" w:color="auto" w:fill="FFFFFF"/>
        </w:rPr>
        <w:t xml:space="preserve">Oświadczenia te potwierdzają brak podstaw wykluczenia oraz spełnianie warunków udziału w postępowaniu lub kryteriów selekcji w zakresie, w jakim każdy </w:t>
      </w:r>
      <w:r w:rsidRPr="007861D3">
        <w:rPr>
          <w:rFonts w:asciiTheme="minorHAnsi" w:hAnsiTheme="minorHAnsi" w:cstheme="minorHAnsi"/>
          <w:color w:val="000000"/>
          <w:sz w:val="24"/>
          <w:szCs w:val="24"/>
          <w:shd w:val="clear" w:color="auto" w:fill="FFFFFF"/>
        </w:rPr>
        <w:br/>
        <w:t>z wykonawców wykazuje spełnianie warunków udziału w postępowaniu lub kryteriów selekcji.</w:t>
      </w:r>
    </w:p>
    <w:p w14:paraId="5F986CED" w14:textId="3C98F618" w:rsidR="008D0F19" w:rsidRPr="007861D3" w:rsidRDefault="006825BA">
      <w:pPr>
        <w:pStyle w:val="Akapitzlist"/>
        <w:widowControl w:val="0"/>
        <w:numPr>
          <w:ilvl w:val="0"/>
          <w:numId w:val="3"/>
        </w:numPr>
        <w:spacing w:line="276" w:lineRule="auto"/>
        <w:ind w:left="1134" w:hanging="425"/>
        <w:outlineLvl w:val="3"/>
        <w:rPr>
          <w:rFonts w:asciiTheme="minorHAnsi" w:hAnsiTheme="minorHAnsi" w:cstheme="minorHAnsi"/>
          <w:bCs/>
          <w:sz w:val="24"/>
          <w:szCs w:val="24"/>
        </w:rPr>
      </w:pPr>
      <w:r w:rsidRPr="007861D3">
        <w:rPr>
          <w:rFonts w:asciiTheme="minorHAnsi" w:hAnsiTheme="minorHAnsi" w:cstheme="minorHAnsi"/>
          <w:color w:val="000000"/>
          <w:sz w:val="24"/>
          <w:szCs w:val="24"/>
        </w:rPr>
        <w:t xml:space="preserve">w przypadku, o którym mowa w rozdziale 6.3 SWZ wykonawcy wspólnie ubiegający się o udzielenie zamówienia </w:t>
      </w:r>
      <w:r w:rsidRPr="007861D3">
        <w:rPr>
          <w:rFonts w:asciiTheme="minorHAnsi" w:hAnsiTheme="minorHAnsi" w:cstheme="minorHAnsi"/>
          <w:b/>
          <w:bCs/>
          <w:color w:val="000000"/>
          <w:sz w:val="24"/>
          <w:szCs w:val="24"/>
        </w:rPr>
        <w:t>dołączają do oferty</w:t>
      </w:r>
      <w:r w:rsidRPr="007861D3">
        <w:rPr>
          <w:rFonts w:asciiTheme="minorHAnsi" w:hAnsiTheme="minorHAnsi" w:cstheme="minorHAnsi"/>
          <w:color w:val="000000"/>
          <w:sz w:val="24"/>
          <w:szCs w:val="24"/>
        </w:rPr>
        <w:t xml:space="preserve"> oświadczenie, z którego wynika, które dostawy wykonają poszczególni wykonawcy. </w:t>
      </w:r>
      <w:r w:rsidRPr="007861D3">
        <w:rPr>
          <w:rFonts w:asciiTheme="minorHAnsi" w:hAnsiTheme="minorHAnsi" w:cstheme="minorHAnsi"/>
          <w:color w:val="000000" w:themeColor="text1"/>
          <w:sz w:val="24"/>
          <w:szCs w:val="24"/>
        </w:rPr>
        <w:t>Oświadczenie należy złożyć wg</w:t>
      </w:r>
      <w:r w:rsidRPr="007861D3">
        <w:rPr>
          <w:rFonts w:asciiTheme="minorHAnsi" w:hAnsiTheme="minorHAnsi" w:cstheme="minorHAnsi"/>
          <w:sz w:val="24"/>
          <w:szCs w:val="24"/>
        </w:rPr>
        <w:t xml:space="preserve"> wymogów </w:t>
      </w:r>
      <w:r w:rsidRPr="007861D3">
        <w:rPr>
          <w:rFonts w:asciiTheme="minorHAnsi" w:hAnsiTheme="minorHAnsi" w:cstheme="minorHAnsi"/>
          <w:bCs/>
          <w:sz w:val="24"/>
          <w:szCs w:val="24"/>
        </w:rPr>
        <w:t xml:space="preserve">załącznika nr </w:t>
      </w:r>
      <w:r w:rsidR="00282370" w:rsidRPr="007861D3">
        <w:rPr>
          <w:rFonts w:asciiTheme="minorHAnsi" w:hAnsiTheme="minorHAnsi" w:cstheme="minorHAnsi"/>
          <w:bCs/>
          <w:sz w:val="24"/>
          <w:szCs w:val="24"/>
        </w:rPr>
        <w:t>9</w:t>
      </w:r>
      <w:r w:rsidRPr="007861D3">
        <w:rPr>
          <w:rFonts w:asciiTheme="minorHAnsi" w:hAnsiTheme="minorHAnsi" w:cstheme="minorHAnsi"/>
          <w:bCs/>
          <w:sz w:val="24"/>
          <w:szCs w:val="24"/>
        </w:rPr>
        <w:t xml:space="preserve"> do SWZ. Oświadczenie to jest podmiotowym środkiem dowodowym.</w:t>
      </w:r>
    </w:p>
    <w:p w14:paraId="75979BBB" w14:textId="77777777" w:rsidR="008D0F19" w:rsidRPr="007861D3" w:rsidRDefault="006825BA">
      <w:pPr>
        <w:pStyle w:val="Akapitzlist"/>
        <w:widowControl w:val="0"/>
        <w:numPr>
          <w:ilvl w:val="0"/>
          <w:numId w:val="3"/>
        </w:numPr>
        <w:spacing w:line="276" w:lineRule="auto"/>
        <w:ind w:left="1134" w:hanging="425"/>
        <w:outlineLvl w:val="3"/>
        <w:rPr>
          <w:rFonts w:asciiTheme="minorHAnsi" w:hAnsiTheme="minorHAnsi" w:cstheme="minorHAnsi"/>
          <w:bCs/>
          <w:sz w:val="24"/>
          <w:szCs w:val="24"/>
        </w:rPr>
      </w:pPr>
      <w:r w:rsidRPr="007861D3">
        <w:rPr>
          <w:rFonts w:asciiTheme="minorHAnsi" w:hAnsiTheme="minorHAnsi" w:cstheme="minorHAnsi"/>
          <w:bCs/>
          <w:sz w:val="24"/>
          <w:szCs w:val="24"/>
        </w:rPr>
        <w:t>zobowiązani są oni na wezwanie Zamawiającego, złożyć podmiotowe środki dowodowe, o których mowa w pkt. 8.3 SWZ, przy czym podmiotowe środki dowodowe, o których mowa:</w:t>
      </w:r>
    </w:p>
    <w:p w14:paraId="543E5AC1" w14:textId="77777777" w:rsidR="008D0F19" w:rsidRPr="007861D3" w:rsidRDefault="006825BA">
      <w:pPr>
        <w:pStyle w:val="Akapitzlist"/>
        <w:widowControl w:val="0"/>
        <w:numPr>
          <w:ilvl w:val="0"/>
          <w:numId w:val="4"/>
        </w:numPr>
        <w:spacing w:line="276" w:lineRule="auto"/>
        <w:ind w:left="1418" w:hanging="284"/>
        <w:outlineLvl w:val="3"/>
        <w:rPr>
          <w:rFonts w:asciiTheme="minorHAnsi" w:hAnsiTheme="minorHAnsi" w:cstheme="minorHAnsi"/>
          <w:bCs/>
          <w:sz w:val="24"/>
          <w:szCs w:val="24"/>
        </w:rPr>
      </w:pPr>
      <w:r w:rsidRPr="007861D3">
        <w:rPr>
          <w:rFonts w:asciiTheme="minorHAnsi" w:hAnsiTheme="minorHAnsi" w:cstheme="minorHAnsi"/>
          <w:bCs/>
          <w:sz w:val="24"/>
          <w:szCs w:val="24"/>
        </w:rPr>
        <w:lastRenderedPageBreak/>
        <w:t>w pkt. 8.3.1 SWZ składa odpowiednio Wykonawca/Wykonawcy, który/którzy wykazuje/-ą spełnienie warunku</w:t>
      </w:r>
    </w:p>
    <w:p w14:paraId="772C87D6" w14:textId="77777777" w:rsidR="008D0F19" w:rsidRPr="007861D3" w:rsidRDefault="006825BA">
      <w:pPr>
        <w:pStyle w:val="Akapitzlist"/>
        <w:widowControl w:val="0"/>
        <w:numPr>
          <w:ilvl w:val="0"/>
          <w:numId w:val="4"/>
        </w:numPr>
        <w:spacing w:line="276" w:lineRule="auto"/>
        <w:ind w:left="1418" w:hanging="284"/>
        <w:outlineLvl w:val="3"/>
        <w:rPr>
          <w:rFonts w:asciiTheme="minorHAnsi" w:hAnsiTheme="minorHAnsi" w:cstheme="minorHAnsi"/>
          <w:bCs/>
          <w:sz w:val="24"/>
          <w:szCs w:val="24"/>
        </w:rPr>
      </w:pPr>
      <w:r w:rsidRPr="007861D3">
        <w:rPr>
          <w:rFonts w:asciiTheme="minorHAnsi" w:hAnsiTheme="minorHAnsi" w:cstheme="minorHAnsi"/>
          <w:bCs/>
          <w:sz w:val="24"/>
          <w:szCs w:val="24"/>
        </w:rPr>
        <w:t>w pkt. 8.3.2 SWZ składa każdy z Wykonawców wspólnie ubiegających się o udzielenie zamówienia.</w:t>
      </w:r>
    </w:p>
    <w:p w14:paraId="026401E6" w14:textId="77777777" w:rsidR="008D0F19" w:rsidRPr="007861D3" w:rsidRDefault="006825BA" w:rsidP="00DB7ADD">
      <w:pPr>
        <w:pStyle w:val="Akapitzlist"/>
        <w:widowControl w:val="0"/>
        <w:numPr>
          <w:ilvl w:val="1"/>
          <w:numId w:val="9"/>
        </w:numPr>
        <w:spacing w:line="276" w:lineRule="auto"/>
        <w:ind w:left="709" w:hanging="709"/>
        <w:outlineLvl w:val="3"/>
        <w:rPr>
          <w:rFonts w:asciiTheme="minorHAnsi" w:hAnsiTheme="minorHAnsi" w:cstheme="minorHAnsi"/>
          <w:bCs/>
          <w:sz w:val="24"/>
          <w:szCs w:val="24"/>
        </w:rPr>
      </w:pPr>
      <w:r w:rsidRPr="007861D3">
        <w:rPr>
          <w:rFonts w:asciiTheme="minorHAnsi" w:hAnsiTheme="minorHAnsi" w:cstheme="minorHAnsi"/>
          <w:color w:val="000000"/>
          <w:sz w:val="24"/>
          <w:szCs w:val="24"/>
          <w:shd w:val="clear" w:color="auto" w:fill="FFFFFF"/>
        </w:rPr>
        <w:t>Jeżeli została wybrana oferta wykonawców wspólnie ubiegających się o udzielenie zamówienia, zamawiający może żądać przed zawarciem umowy w sprawie zamówienia publicznego kopii umowy regulującej współpracę tych wykonawców.</w:t>
      </w:r>
    </w:p>
    <w:p w14:paraId="51A9906C" w14:textId="77777777" w:rsidR="008D0F19" w:rsidRPr="007861D3" w:rsidRDefault="008D0F19">
      <w:pPr>
        <w:pStyle w:val="Akapitzlist"/>
        <w:widowControl w:val="0"/>
        <w:spacing w:line="276" w:lineRule="auto"/>
        <w:ind w:left="1418"/>
        <w:outlineLvl w:val="3"/>
        <w:rPr>
          <w:rFonts w:asciiTheme="minorHAnsi" w:hAnsiTheme="minorHAnsi" w:cstheme="minorHAnsi"/>
          <w:bCs/>
          <w:sz w:val="24"/>
          <w:szCs w:val="24"/>
        </w:rPr>
      </w:pPr>
    </w:p>
    <w:tbl>
      <w:tblPr>
        <w:tblW w:w="9072" w:type="dxa"/>
        <w:jc w:val="center"/>
        <w:tblLook w:val="00A0" w:firstRow="1" w:lastRow="0" w:firstColumn="1" w:lastColumn="0" w:noHBand="0" w:noVBand="0"/>
      </w:tblPr>
      <w:tblGrid>
        <w:gridCol w:w="9072"/>
      </w:tblGrid>
      <w:tr w:rsidR="008D0F19" w:rsidRPr="007861D3" w14:paraId="5430B2C3" w14:textId="77777777">
        <w:trPr>
          <w:trHeight w:val="2106"/>
          <w:jc w:val="center"/>
        </w:trPr>
        <w:tc>
          <w:tcPr>
            <w:tcW w:w="9072" w:type="dxa"/>
            <w:tcBorders>
              <w:bottom w:val="single" w:sz="4" w:space="0" w:color="000000"/>
            </w:tcBorders>
            <w:shd w:val="clear" w:color="auto" w:fill="D9D9D9" w:themeFill="background1" w:themeFillShade="D9"/>
          </w:tcPr>
          <w:p w14:paraId="71165E18"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11</w:t>
            </w:r>
          </w:p>
          <w:p w14:paraId="0224ADEB"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 xml:space="preserve">INFORMACJE O ŚRODKACH KOMUNIKACJI ELEKTRONICZNEJ, PRZY UŻYCIU KTÓRYCH ZAMAWIAJĄCY BĘDZIE KOMUNIKOWAŁ SIĘ Z WYKONAWCAMI, ORAZ INFORMACJE O WYMAGANIACH TECHNICZNYCH </w:t>
            </w:r>
            <w:r w:rsidRPr="007861D3">
              <w:rPr>
                <w:rFonts w:asciiTheme="minorHAnsi" w:hAnsiTheme="minorHAnsi" w:cstheme="minorHAnsi"/>
                <w:b/>
              </w:rPr>
              <w:br/>
              <w:t>I ORGANIZACYJNYCH SPORZĄDZANIA, WYSYŁANIA I ODBIERANIA KORESPONDENCJI ELEKTRONICZNEJ</w:t>
            </w:r>
          </w:p>
        </w:tc>
      </w:tr>
    </w:tbl>
    <w:p w14:paraId="6B46CAFD" w14:textId="77777777" w:rsidR="008D0F19" w:rsidRPr="007861D3" w:rsidRDefault="008D0F19">
      <w:pPr>
        <w:pStyle w:val="Kolorowalistaakcent11"/>
        <w:widowControl w:val="0"/>
        <w:suppressAutoHyphens/>
        <w:spacing w:line="276" w:lineRule="auto"/>
        <w:ind w:left="0"/>
        <w:outlineLvl w:val="3"/>
        <w:rPr>
          <w:rFonts w:asciiTheme="minorHAnsi" w:hAnsiTheme="minorHAnsi" w:cstheme="minorHAnsi"/>
          <w:b/>
          <w:sz w:val="24"/>
          <w:szCs w:val="24"/>
          <w:highlight w:val="yellow"/>
        </w:rPr>
      </w:pPr>
    </w:p>
    <w:p w14:paraId="15E64F30" w14:textId="77777777" w:rsidR="008D0F19" w:rsidRPr="007861D3" w:rsidRDefault="006825BA" w:rsidP="00DB7ADD">
      <w:pPr>
        <w:pStyle w:val="Kolorowalistaakcent11"/>
        <w:widowControl w:val="0"/>
        <w:numPr>
          <w:ilvl w:val="1"/>
          <w:numId w:val="7"/>
        </w:numPr>
        <w:suppressAutoHyphens/>
        <w:spacing w:line="276" w:lineRule="auto"/>
        <w:outlineLvl w:val="3"/>
        <w:rPr>
          <w:rFonts w:asciiTheme="minorHAnsi" w:hAnsiTheme="minorHAnsi" w:cstheme="minorHAnsi"/>
          <w:sz w:val="24"/>
          <w:szCs w:val="24"/>
        </w:rPr>
      </w:pPr>
      <w:r w:rsidRPr="007861D3">
        <w:rPr>
          <w:rFonts w:asciiTheme="minorHAnsi" w:hAnsiTheme="minorHAnsi" w:cstheme="minorHAnsi"/>
          <w:sz w:val="24"/>
          <w:szCs w:val="24"/>
        </w:rPr>
        <w:t xml:space="preserve">W postępowaniu o udzielenie zamówienia komunikacja między </w:t>
      </w:r>
      <w:r w:rsidRPr="007861D3">
        <w:rPr>
          <w:rFonts w:asciiTheme="minorHAnsi" w:hAnsiTheme="minorHAnsi" w:cstheme="minorHAnsi"/>
          <w:sz w:val="24"/>
          <w:szCs w:val="24"/>
        </w:rPr>
        <w:br/>
        <w:t xml:space="preserve">Zamawiającym, a Wykonawcami odbywa się za pośrednictwem </w:t>
      </w:r>
      <w:proofErr w:type="spellStart"/>
      <w:r w:rsidRPr="007861D3">
        <w:rPr>
          <w:rFonts w:asciiTheme="minorHAnsi" w:hAnsiTheme="minorHAnsi" w:cstheme="minorHAnsi"/>
          <w:sz w:val="24"/>
          <w:szCs w:val="24"/>
        </w:rPr>
        <w:t>miniPortalu</w:t>
      </w:r>
      <w:proofErr w:type="spellEnd"/>
      <w:r w:rsidRPr="007861D3">
        <w:rPr>
          <w:rFonts w:asciiTheme="minorHAnsi" w:hAnsiTheme="minorHAnsi" w:cstheme="minorHAnsi"/>
          <w:sz w:val="24"/>
          <w:szCs w:val="24"/>
        </w:rPr>
        <w:t xml:space="preserve"> </w:t>
      </w:r>
      <w:hyperlink r:id="rId25">
        <w:r w:rsidRPr="007861D3">
          <w:rPr>
            <w:rStyle w:val="czeinternetowe"/>
            <w:rFonts w:asciiTheme="minorHAnsi" w:hAnsiTheme="minorHAnsi" w:cstheme="minorHAnsi"/>
            <w:color w:val="0070C0"/>
            <w:sz w:val="24"/>
            <w:szCs w:val="24"/>
          </w:rPr>
          <w:t>https://miniportal.uzp.gov.pl</w:t>
        </w:r>
      </w:hyperlink>
      <w:r w:rsidRPr="007861D3">
        <w:rPr>
          <w:rFonts w:asciiTheme="minorHAnsi" w:hAnsiTheme="minorHAnsi" w:cstheme="minorHAnsi"/>
          <w:color w:val="000000" w:themeColor="text1"/>
          <w:sz w:val="24"/>
          <w:szCs w:val="24"/>
        </w:rPr>
        <w:t xml:space="preserve"> </w:t>
      </w:r>
      <w:proofErr w:type="spellStart"/>
      <w:r w:rsidRPr="007861D3">
        <w:rPr>
          <w:rFonts w:asciiTheme="minorHAnsi" w:hAnsiTheme="minorHAnsi" w:cstheme="minorHAnsi"/>
          <w:color w:val="000000" w:themeColor="text1"/>
          <w:sz w:val="24"/>
          <w:szCs w:val="24"/>
        </w:rPr>
        <w:t>ePUAPu</w:t>
      </w:r>
      <w:proofErr w:type="spellEnd"/>
      <w:r w:rsidRPr="007861D3">
        <w:rPr>
          <w:rFonts w:asciiTheme="minorHAnsi" w:hAnsiTheme="minorHAnsi" w:cstheme="minorHAnsi"/>
          <w:color w:val="000000" w:themeColor="text1"/>
          <w:sz w:val="24"/>
          <w:szCs w:val="24"/>
        </w:rPr>
        <w:t xml:space="preserve"> </w:t>
      </w:r>
      <w:hyperlink r:id="rId26">
        <w:r w:rsidRPr="007861D3">
          <w:rPr>
            <w:rStyle w:val="czeinternetowe"/>
            <w:rFonts w:asciiTheme="minorHAnsi" w:hAnsiTheme="minorHAnsi" w:cstheme="minorHAnsi"/>
            <w:color w:val="0070C0"/>
            <w:sz w:val="24"/>
            <w:szCs w:val="24"/>
          </w:rPr>
          <w:t>https://epuap.gov.pl/wps/portal</w:t>
        </w:r>
      </w:hyperlink>
      <w:r w:rsidRPr="007861D3">
        <w:rPr>
          <w:rFonts w:asciiTheme="minorHAnsi" w:hAnsiTheme="minorHAnsi" w:cstheme="minorHAnsi"/>
          <w:color w:val="000000" w:themeColor="text1"/>
          <w:sz w:val="24"/>
          <w:szCs w:val="24"/>
        </w:rPr>
        <w:t>, poczty e-mail:.(inne niż oferta)</w:t>
      </w:r>
    </w:p>
    <w:p w14:paraId="3F78A0E8" w14:textId="34C4F2E1" w:rsidR="008D0F19" w:rsidRPr="007861D3" w:rsidRDefault="006825BA">
      <w:pPr>
        <w:pStyle w:val="Akapitzlist"/>
        <w:tabs>
          <w:tab w:val="left" w:pos="244"/>
        </w:tabs>
        <w:spacing w:after="160" w:line="235" w:lineRule="auto"/>
        <w:ind w:left="500"/>
        <w:rPr>
          <w:rFonts w:asciiTheme="minorHAnsi" w:hAnsiTheme="minorHAnsi" w:cstheme="minorHAnsi"/>
          <w:sz w:val="24"/>
          <w:szCs w:val="24"/>
        </w:rPr>
      </w:pPr>
      <w:r w:rsidRPr="007861D3">
        <w:rPr>
          <w:rFonts w:asciiTheme="minorHAnsi" w:hAnsiTheme="minorHAnsi" w:cstheme="minorHAnsi"/>
          <w:b/>
          <w:bCs/>
          <w:color w:val="000000"/>
          <w:sz w:val="24"/>
          <w:szCs w:val="24"/>
        </w:rPr>
        <w:t>Zamawiający zaleca składanie wszelkich dokumentów elektronicznych, oświadczeń lub elektronicznych kopii dokumentów lub oświadczeń za pomocą poczty elektronicznej na adres e- mail</w:t>
      </w:r>
      <w:r w:rsidR="008F4CEB" w:rsidRPr="007861D3">
        <w:rPr>
          <w:rFonts w:asciiTheme="minorHAnsi" w:hAnsiTheme="minorHAnsi" w:cstheme="minorHAnsi"/>
          <w:b/>
          <w:bCs/>
          <w:color w:val="000000"/>
          <w:sz w:val="24"/>
          <w:szCs w:val="24"/>
        </w:rPr>
        <w:t>:</w:t>
      </w:r>
      <w:r w:rsidR="008F4CEB" w:rsidRPr="007861D3">
        <w:rPr>
          <w:rFonts w:asciiTheme="minorHAnsi" w:hAnsiTheme="minorHAnsi" w:cstheme="minorHAnsi"/>
          <w:bCs/>
          <w:sz w:val="24"/>
          <w:szCs w:val="24"/>
        </w:rPr>
        <w:t xml:space="preserve"> </w:t>
      </w:r>
      <w:hyperlink r:id="rId27" w:history="1">
        <w:r w:rsidR="0062687E" w:rsidRPr="0062687E">
          <w:rPr>
            <w:rFonts w:asciiTheme="minorHAnsi" w:eastAsia="Times New Roman" w:hAnsiTheme="minorHAnsi" w:cstheme="minorHAnsi"/>
            <w:b/>
            <w:bCs/>
            <w:color w:val="0000FF"/>
            <w:sz w:val="24"/>
            <w:szCs w:val="24"/>
            <w:u w:val="single"/>
            <w:shd w:val="clear" w:color="auto" w:fill="FFFFFF"/>
            <w:lang w:eastAsia="pl-PL"/>
          </w:rPr>
          <w:t>mow.jaworek.32@gmail.com</w:t>
        </w:r>
      </w:hyperlink>
      <w:r w:rsidR="0062687E">
        <w:rPr>
          <w:rFonts w:ascii="Helvetica" w:eastAsia="Times New Roman" w:hAnsi="Helvetica" w:cs="Helvetica"/>
          <w:b/>
          <w:bCs/>
          <w:color w:val="0000FF"/>
          <w:sz w:val="24"/>
          <w:szCs w:val="24"/>
          <w:u w:val="single"/>
          <w:shd w:val="clear" w:color="auto" w:fill="FFFFFF"/>
          <w:lang w:eastAsia="pl-PL"/>
        </w:rPr>
        <w:t xml:space="preserve"> </w:t>
      </w:r>
      <w:r w:rsidRPr="007861D3">
        <w:rPr>
          <w:rFonts w:asciiTheme="minorHAnsi" w:hAnsiTheme="minorHAnsi" w:cstheme="minorHAnsi"/>
          <w:b/>
          <w:bCs/>
          <w:color w:val="000000"/>
          <w:sz w:val="24"/>
          <w:szCs w:val="24"/>
          <w:u w:val="single"/>
        </w:rPr>
        <w:t xml:space="preserve">za wyjątkiem oferty, która musi zostać przekazana zamawiającemu </w:t>
      </w:r>
      <w:r w:rsidRPr="007861D3">
        <w:rPr>
          <w:rFonts w:asciiTheme="minorHAnsi" w:hAnsiTheme="minorHAnsi" w:cstheme="minorHAnsi"/>
          <w:b/>
          <w:bCs/>
          <w:color w:val="FF0000"/>
          <w:sz w:val="24"/>
          <w:szCs w:val="24"/>
          <w:u w:val="single"/>
        </w:rPr>
        <w:t xml:space="preserve"> </w:t>
      </w:r>
      <w:r w:rsidRPr="007861D3">
        <w:rPr>
          <w:rFonts w:asciiTheme="minorHAnsi" w:hAnsiTheme="minorHAnsi" w:cstheme="minorHAnsi"/>
          <w:b/>
          <w:bCs/>
          <w:color w:val="000000" w:themeColor="text1"/>
          <w:sz w:val="24"/>
          <w:szCs w:val="24"/>
          <w:u w:val="single"/>
        </w:rPr>
        <w:t xml:space="preserve">za pomocą </w:t>
      </w:r>
      <w:proofErr w:type="spellStart"/>
      <w:r w:rsidRPr="007861D3">
        <w:rPr>
          <w:rFonts w:asciiTheme="minorHAnsi" w:hAnsiTheme="minorHAnsi" w:cstheme="minorHAnsi"/>
          <w:b/>
          <w:bCs/>
          <w:color w:val="000000" w:themeColor="text1"/>
          <w:sz w:val="24"/>
          <w:szCs w:val="24"/>
          <w:u w:val="single"/>
        </w:rPr>
        <w:t>miniPortalu</w:t>
      </w:r>
      <w:proofErr w:type="spellEnd"/>
      <w:r w:rsidRPr="007861D3">
        <w:rPr>
          <w:rFonts w:asciiTheme="minorHAnsi" w:hAnsiTheme="minorHAnsi" w:cstheme="minorHAnsi"/>
          <w:b/>
          <w:bCs/>
          <w:color w:val="000000" w:themeColor="text1"/>
          <w:sz w:val="24"/>
          <w:szCs w:val="24"/>
          <w:u w:val="single"/>
        </w:rPr>
        <w:t xml:space="preserve"> i </w:t>
      </w:r>
      <w:proofErr w:type="spellStart"/>
      <w:r w:rsidRPr="007861D3">
        <w:rPr>
          <w:rFonts w:asciiTheme="minorHAnsi" w:hAnsiTheme="minorHAnsi" w:cstheme="minorHAnsi"/>
          <w:b/>
          <w:bCs/>
          <w:color w:val="000000" w:themeColor="text1"/>
          <w:sz w:val="24"/>
          <w:szCs w:val="24"/>
          <w:u w:val="single"/>
        </w:rPr>
        <w:t>ePUAPu</w:t>
      </w:r>
      <w:proofErr w:type="spellEnd"/>
    </w:p>
    <w:p w14:paraId="748C6F03" w14:textId="77777777" w:rsidR="008D0F19" w:rsidRPr="007861D3" w:rsidRDefault="006825BA" w:rsidP="00DB7ADD">
      <w:pPr>
        <w:pStyle w:val="Kolorowalistaakcent11"/>
        <w:widowControl w:val="0"/>
        <w:numPr>
          <w:ilvl w:val="1"/>
          <w:numId w:val="7"/>
        </w:numPr>
        <w:suppressAutoHyphens/>
        <w:spacing w:line="276" w:lineRule="auto"/>
        <w:outlineLvl w:val="3"/>
        <w:rPr>
          <w:rFonts w:asciiTheme="minorHAnsi" w:hAnsiTheme="minorHAnsi" w:cstheme="minorHAnsi"/>
          <w:sz w:val="24"/>
          <w:szCs w:val="24"/>
        </w:rPr>
      </w:pPr>
      <w:r w:rsidRPr="007861D3">
        <w:rPr>
          <w:rFonts w:asciiTheme="minorHAnsi" w:hAnsiTheme="minorHAnsi" w:cstheme="minorHAnsi"/>
          <w:sz w:val="24"/>
          <w:szCs w:val="24"/>
        </w:rPr>
        <w:t xml:space="preserve">Wnioski, zawiadomienia oraz informacje Zamawiający i Wykonawcy przekazują za pośrednictwem </w:t>
      </w:r>
      <w:r w:rsidRPr="007861D3">
        <w:rPr>
          <w:rFonts w:asciiTheme="minorHAnsi" w:hAnsiTheme="minorHAnsi" w:cstheme="minorHAnsi"/>
          <w:bCs/>
          <w:sz w:val="24"/>
          <w:szCs w:val="24"/>
        </w:rPr>
        <w:t xml:space="preserve">dedykowanego formularza dostępnego na </w:t>
      </w:r>
      <w:proofErr w:type="spellStart"/>
      <w:r w:rsidRPr="007861D3">
        <w:rPr>
          <w:rFonts w:asciiTheme="minorHAnsi" w:hAnsiTheme="minorHAnsi" w:cstheme="minorHAnsi"/>
          <w:bCs/>
          <w:sz w:val="24"/>
          <w:szCs w:val="24"/>
        </w:rPr>
        <w:t>ePUAP</w:t>
      </w:r>
      <w:proofErr w:type="spellEnd"/>
      <w:r w:rsidRPr="007861D3">
        <w:rPr>
          <w:rFonts w:asciiTheme="minorHAnsi" w:hAnsiTheme="minorHAnsi" w:cstheme="minorHAnsi"/>
          <w:bCs/>
          <w:sz w:val="24"/>
          <w:szCs w:val="24"/>
        </w:rPr>
        <w:t xml:space="preserve"> oraz udostępnionego przez </w:t>
      </w:r>
      <w:proofErr w:type="spellStart"/>
      <w:r w:rsidRPr="007861D3">
        <w:rPr>
          <w:rFonts w:asciiTheme="minorHAnsi" w:hAnsiTheme="minorHAnsi" w:cstheme="minorHAnsi"/>
          <w:bCs/>
          <w:sz w:val="24"/>
          <w:szCs w:val="24"/>
        </w:rPr>
        <w:t>miniPortal</w:t>
      </w:r>
      <w:proofErr w:type="spellEnd"/>
      <w:r w:rsidRPr="007861D3">
        <w:rPr>
          <w:rFonts w:asciiTheme="minorHAnsi" w:hAnsiTheme="minorHAnsi" w:cstheme="minorHAnsi"/>
          <w:bCs/>
          <w:sz w:val="24"/>
          <w:szCs w:val="24"/>
        </w:rPr>
        <w:t xml:space="preserve"> (Formularz do komunikacji),za pomocą poczty elektronicznej e-mail.</w:t>
      </w:r>
    </w:p>
    <w:p w14:paraId="4A8BCD69" w14:textId="77777777" w:rsidR="008D0F19" w:rsidRPr="007861D3" w:rsidRDefault="006825BA" w:rsidP="00DB7ADD">
      <w:pPr>
        <w:pStyle w:val="Akapitzlist"/>
        <w:widowControl w:val="0"/>
        <w:numPr>
          <w:ilvl w:val="1"/>
          <w:numId w:val="19"/>
        </w:numPr>
        <w:suppressAutoHyphens/>
        <w:spacing w:line="276" w:lineRule="auto"/>
        <w:outlineLvl w:val="3"/>
        <w:rPr>
          <w:rFonts w:asciiTheme="minorHAnsi" w:hAnsiTheme="minorHAnsi" w:cstheme="minorHAnsi"/>
          <w:color w:val="000000" w:themeColor="text1"/>
          <w:sz w:val="24"/>
          <w:szCs w:val="24"/>
        </w:rPr>
      </w:pPr>
      <w:r w:rsidRPr="007861D3">
        <w:rPr>
          <w:rFonts w:asciiTheme="minorHAnsi" w:hAnsiTheme="minorHAnsi" w:cstheme="minorHAnsi"/>
          <w:bCs/>
          <w:color w:val="000000" w:themeColor="text1"/>
          <w:sz w:val="24"/>
          <w:szCs w:val="24"/>
        </w:rPr>
        <w:t xml:space="preserve">Wykonawca zamierzający wziąć udział w postępowaniu o udzielenie zamówienia publicznego, </w:t>
      </w:r>
      <w:r w:rsidRPr="007861D3">
        <w:rPr>
          <w:rFonts w:asciiTheme="minorHAnsi" w:hAnsiTheme="minorHAnsi" w:cstheme="minorHAnsi"/>
          <w:bCs/>
          <w:color w:val="000000" w:themeColor="text1"/>
          <w:sz w:val="24"/>
          <w:szCs w:val="24"/>
          <w:u w:val="single"/>
        </w:rPr>
        <w:t xml:space="preserve">musi posiadać konto na </w:t>
      </w:r>
      <w:proofErr w:type="spellStart"/>
      <w:r w:rsidRPr="007861D3">
        <w:rPr>
          <w:rFonts w:asciiTheme="minorHAnsi" w:hAnsiTheme="minorHAnsi" w:cstheme="minorHAnsi"/>
          <w:bCs/>
          <w:color w:val="000000" w:themeColor="text1"/>
          <w:sz w:val="24"/>
          <w:szCs w:val="24"/>
          <w:u w:val="single"/>
        </w:rPr>
        <w:t>ePUAP</w:t>
      </w:r>
      <w:proofErr w:type="spellEnd"/>
      <w:r w:rsidRPr="007861D3">
        <w:rPr>
          <w:rFonts w:asciiTheme="minorHAnsi" w:hAnsiTheme="minorHAnsi" w:cstheme="minorHAnsi"/>
          <w:color w:val="000000" w:themeColor="text1"/>
          <w:sz w:val="24"/>
          <w:szCs w:val="24"/>
        </w:rPr>
        <w:t xml:space="preserve">. Wykonawca posiadający konto na </w:t>
      </w:r>
      <w:proofErr w:type="spellStart"/>
      <w:r w:rsidRPr="007861D3">
        <w:rPr>
          <w:rFonts w:asciiTheme="minorHAnsi" w:hAnsiTheme="minorHAnsi" w:cstheme="minorHAnsi"/>
          <w:color w:val="000000" w:themeColor="text1"/>
          <w:sz w:val="24"/>
          <w:szCs w:val="24"/>
        </w:rPr>
        <w:t>ePUAP</w:t>
      </w:r>
      <w:proofErr w:type="spellEnd"/>
      <w:r w:rsidRPr="007861D3">
        <w:rPr>
          <w:rFonts w:asciiTheme="minorHAnsi" w:hAnsiTheme="minorHAnsi" w:cstheme="minorHAnsi"/>
          <w:color w:val="000000" w:themeColor="text1"/>
          <w:sz w:val="24"/>
          <w:szCs w:val="24"/>
        </w:rPr>
        <w:t xml:space="preserve"> ma dostęp do formularzy: złożenia, zmiany, wycofania oferty lub wniosku oraz do formularza do komunikacji.</w:t>
      </w:r>
    </w:p>
    <w:p w14:paraId="705410C7" w14:textId="77777777" w:rsidR="008D0F19" w:rsidRPr="007861D3" w:rsidRDefault="006825BA" w:rsidP="00DB7ADD">
      <w:pPr>
        <w:pStyle w:val="Akapitzlist"/>
        <w:widowControl w:val="0"/>
        <w:numPr>
          <w:ilvl w:val="1"/>
          <w:numId w:val="19"/>
        </w:numPr>
        <w:suppressAutoHyphens/>
        <w:spacing w:line="276" w:lineRule="auto"/>
        <w:ind w:left="709" w:hanging="709"/>
        <w:outlineLvl w:val="3"/>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 xml:space="preserve">Zasady składania ofert oraz dokumentów składanych wraz z ofertą oraz wymagania techniczne i organizacyjne ich wysyłania opisane zostały w Instrukcji użytkownika. Wykonawca zobowiązany jest zapoznać się z ww. Instrukcją </w:t>
      </w:r>
      <w:r w:rsidRPr="007861D3">
        <w:rPr>
          <w:rFonts w:asciiTheme="minorHAnsi" w:hAnsiTheme="minorHAnsi" w:cstheme="minorHAnsi"/>
          <w:color w:val="000000" w:themeColor="text1"/>
          <w:sz w:val="24"/>
          <w:szCs w:val="24"/>
        </w:rPr>
        <w:br/>
        <w:t xml:space="preserve">i postępować wg zasad w niej wskazanych. Wykonawca ubiegając się o udzielenie zamówienia w szczególności składając ofertę akceptuje zasady korzystania </w:t>
      </w:r>
      <w:r w:rsidRPr="007861D3">
        <w:rPr>
          <w:rFonts w:asciiTheme="minorHAnsi" w:hAnsiTheme="minorHAnsi" w:cstheme="minorHAnsi"/>
          <w:color w:val="000000" w:themeColor="text1"/>
          <w:sz w:val="24"/>
          <w:szCs w:val="24"/>
        </w:rPr>
        <w:br/>
        <w:t xml:space="preserve">z systemu </w:t>
      </w:r>
      <w:proofErr w:type="spellStart"/>
      <w:r w:rsidRPr="007861D3">
        <w:rPr>
          <w:rFonts w:asciiTheme="minorHAnsi" w:hAnsiTheme="minorHAnsi" w:cstheme="minorHAnsi"/>
          <w:color w:val="000000" w:themeColor="text1"/>
          <w:sz w:val="24"/>
          <w:szCs w:val="24"/>
        </w:rPr>
        <w:t>miniPortal</w:t>
      </w:r>
      <w:proofErr w:type="spellEnd"/>
      <w:r w:rsidRPr="007861D3">
        <w:rPr>
          <w:rFonts w:asciiTheme="minorHAnsi" w:hAnsiTheme="minorHAnsi" w:cstheme="minorHAnsi"/>
          <w:color w:val="000000" w:themeColor="text1"/>
          <w:sz w:val="24"/>
          <w:szCs w:val="24"/>
        </w:rPr>
        <w:t xml:space="preserve"> wskazane w Instrukcji użytkownika i SWZ</w:t>
      </w:r>
    </w:p>
    <w:p w14:paraId="6414A81D" w14:textId="77777777" w:rsidR="008D0F19" w:rsidRPr="007861D3" w:rsidRDefault="006825BA" w:rsidP="00DB7ADD">
      <w:pPr>
        <w:pStyle w:val="Akapitzlist"/>
        <w:widowControl w:val="0"/>
        <w:numPr>
          <w:ilvl w:val="1"/>
          <w:numId w:val="19"/>
        </w:numPr>
        <w:suppressAutoHyphens/>
        <w:spacing w:line="276" w:lineRule="auto"/>
        <w:ind w:left="709" w:hanging="709"/>
        <w:outlineLvl w:val="3"/>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 xml:space="preserve">Sporządzanie i przekazywanie informacji w tym dokumentów elektronicznych musi być zgody z wymaganiami określonymi w rozporządzeniu Prezesa Rady Ministrów z dnia 30 grudnia 2020 r. w sprawie sposobu sporządzania </w:t>
      </w:r>
      <w:r w:rsidRPr="007861D3">
        <w:rPr>
          <w:rFonts w:asciiTheme="minorHAnsi" w:hAnsiTheme="minorHAnsi" w:cstheme="minorHAnsi"/>
          <w:color w:val="000000" w:themeColor="text1"/>
          <w:sz w:val="24"/>
          <w:szCs w:val="24"/>
        </w:rPr>
        <w:br/>
        <w:t xml:space="preserve">i przekazywania informacji oraz wymagań technicznych dla dokumentów </w:t>
      </w:r>
      <w:r w:rsidRPr="007861D3">
        <w:rPr>
          <w:rFonts w:asciiTheme="minorHAnsi" w:hAnsiTheme="minorHAnsi" w:cstheme="minorHAnsi"/>
          <w:color w:val="000000" w:themeColor="text1"/>
          <w:sz w:val="24"/>
          <w:szCs w:val="24"/>
        </w:rPr>
        <w:lastRenderedPageBreak/>
        <w:t>elektronicznych oraz środków komunikacji elektronicznej w postępowaniu o udzielenie zamówienia publicznego lub konkursie.</w:t>
      </w:r>
    </w:p>
    <w:p w14:paraId="07824A43" w14:textId="77777777" w:rsidR="008D0F19" w:rsidRPr="007861D3" w:rsidRDefault="006825BA" w:rsidP="00DB7ADD">
      <w:pPr>
        <w:pStyle w:val="Akapitzlist"/>
        <w:numPr>
          <w:ilvl w:val="1"/>
          <w:numId w:val="19"/>
        </w:numPr>
        <w:spacing w:before="0" w:after="0" w:line="276" w:lineRule="auto"/>
        <w:ind w:left="709" w:hanging="709"/>
        <w:rPr>
          <w:rFonts w:asciiTheme="minorHAnsi" w:hAnsiTheme="minorHAnsi" w:cstheme="minorHAnsi"/>
          <w:color w:val="000000" w:themeColor="text1"/>
          <w:sz w:val="24"/>
          <w:szCs w:val="24"/>
        </w:rPr>
      </w:pPr>
      <w:r w:rsidRPr="007861D3">
        <w:rPr>
          <w:rFonts w:asciiTheme="minorHAnsi" w:eastAsia="Times New Roman" w:hAnsiTheme="minorHAnsi" w:cstheme="minorHAnsi"/>
          <w:color w:val="000000" w:themeColor="text1"/>
          <w:sz w:val="24"/>
          <w:szCs w:val="24"/>
        </w:rPr>
        <w:t xml:space="preserve">W celu korzystania z systemu </w:t>
      </w:r>
      <w:proofErr w:type="spellStart"/>
      <w:r w:rsidRPr="007861D3">
        <w:rPr>
          <w:rFonts w:asciiTheme="minorHAnsi" w:eastAsia="Times New Roman" w:hAnsiTheme="minorHAnsi" w:cstheme="minorHAnsi"/>
          <w:color w:val="000000" w:themeColor="text1"/>
          <w:sz w:val="24"/>
          <w:szCs w:val="24"/>
        </w:rPr>
        <w:t>miniPortal</w:t>
      </w:r>
      <w:proofErr w:type="spellEnd"/>
      <w:r w:rsidRPr="007861D3">
        <w:rPr>
          <w:rFonts w:asciiTheme="minorHAnsi" w:eastAsia="Times New Roman" w:hAnsiTheme="minorHAnsi" w:cstheme="minorHAnsi"/>
          <w:color w:val="000000" w:themeColor="text1"/>
          <w:sz w:val="24"/>
          <w:szCs w:val="24"/>
        </w:rPr>
        <w:t xml:space="preserve"> konieczne jest dysponowanie przez użytkownika urządzeniem teleinformatycznym z dostępem do sieci Internet. Aplikacja działa tylko na platformie Windows i wymaga .NET Framework 4.5. W przypadku korzystania z urządzeń mobilnych oraz Mac lub Linux, dostęp do wszystkich funkcjonalności systemu </w:t>
      </w:r>
      <w:proofErr w:type="spellStart"/>
      <w:r w:rsidRPr="007861D3">
        <w:rPr>
          <w:rFonts w:asciiTheme="minorHAnsi" w:eastAsia="Times New Roman" w:hAnsiTheme="minorHAnsi" w:cstheme="minorHAnsi"/>
          <w:color w:val="000000" w:themeColor="text1"/>
          <w:sz w:val="24"/>
          <w:szCs w:val="24"/>
        </w:rPr>
        <w:t>miniPortal</w:t>
      </w:r>
      <w:proofErr w:type="spellEnd"/>
      <w:r w:rsidRPr="007861D3">
        <w:rPr>
          <w:rFonts w:asciiTheme="minorHAnsi" w:eastAsia="Times New Roman" w:hAnsiTheme="minorHAnsi" w:cstheme="minorHAnsi"/>
          <w:color w:val="000000" w:themeColor="text1"/>
          <w:sz w:val="24"/>
          <w:szCs w:val="24"/>
        </w:rPr>
        <w:t xml:space="preserve"> może być ograniczony. Specyfikacja połączenia, formatu przesyłanych danych oraz kodowania i oznaczania czasu odbioru danych:</w:t>
      </w:r>
    </w:p>
    <w:p w14:paraId="2C67AB22" w14:textId="77777777" w:rsidR="008D0F19" w:rsidRPr="007861D3" w:rsidRDefault="006825BA" w:rsidP="00DB7ADD">
      <w:pPr>
        <w:numPr>
          <w:ilvl w:val="0"/>
          <w:numId w:val="20"/>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t>specyfikacja połączenia formularze udostępnione są za pomocą protokołu TLS 1.2,</w:t>
      </w:r>
    </w:p>
    <w:p w14:paraId="201CF312" w14:textId="77777777" w:rsidR="008D0F19" w:rsidRPr="007861D3" w:rsidRDefault="006825BA" w:rsidP="00DB7ADD">
      <w:pPr>
        <w:numPr>
          <w:ilvl w:val="0"/>
          <w:numId w:val="20"/>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format danych oraz kodowanie </w:t>
      </w:r>
      <w:proofErr w:type="spellStart"/>
      <w:r w:rsidRPr="007861D3">
        <w:rPr>
          <w:rFonts w:asciiTheme="minorHAnsi" w:hAnsiTheme="minorHAnsi" w:cstheme="minorHAnsi"/>
          <w:color w:val="000000" w:themeColor="text1"/>
        </w:rPr>
        <w:t>miniPortal</w:t>
      </w:r>
      <w:proofErr w:type="spellEnd"/>
      <w:r w:rsidRPr="007861D3">
        <w:rPr>
          <w:rFonts w:asciiTheme="minorHAnsi" w:hAnsiTheme="minorHAnsi" w:cstheme="minorHAnsi"/>
          <w:color w:val="000000" w:themeColor="text1"/>
        </w:rPr>
        <w:t xml:space="preserve"> - Formularze dostępne są w formacie HTML z kodowaniem UTF-8,</w:t>
      </w:r>
    </w:p>
    <w:p w14:paraId="11A5CA77" w14:textId="77777777" w:rsidR="008D0F19" w:rsidRPr="007861D3" w:rsidRDefault="006825BA" w:rsidP="00DB7ADD">
      <w:pPr>
        <w:numPr>
          <w:ilvl w:val="0"/>
          <w:numId w:val="20"/>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oznaczenia czasu odbioru danych – </w:t>
      </w:r>
      <w:proofErr w:type="spellStart"/>
      <w:r w:rsidRPr="007861D3">
        <w:rPr>
          <w:rFonts w:asciiTheme="minorHAnsi" w:hAnsiTheme="minorHAnsi" w:cstheme="minorHAnsi"/>
          <w:color w:val="000000" w:themeColor="text1"/>
        </w:rPr>
        <w:t>miniPortal</w:t>
      </w:r>
      <w:proofErr w:type="spellEnd"/>
      <w:r w:rsidRPr="007861D3">
        <w:rPr>
          <w:rFonts w:asciiTheme="minorHAnsi" w:hAnsiTheme="minorHAnsi" w:cstheme="minorHAnsi"/>
          <w:color w:val="000000" w:themeColor="text1"/>
        </w:rPr>
        <w:t xml:space="preserve"> - wszelkie operacje opierają się o czas serwera i dane zapisywane są z dokładnością co do setnej części sekundy,</w:t>
      </w:r>
    </w:p>
    <w:p w14:paraId="2054F14D" w14:textId="77777777" w:rsidR="008D0F19" w:rsidRPr="007861D3" w:rsidRDefault="006825BA" w:rsidP="00DB7ADD">
      <w:pPr>
        <w:numPr>
          <w:ilvl w:val="0"/>
          <w:numId w:val="20"/>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integracja z systemem </w:t>
      </w:r>
      <w:proofErr w:type="spellStart"/>
      <w:r w:rsidRPr="007861D3">
        <w:rPr>
          <w:rFonts w:asciiTheme="minorHAnsi" w:hAnsiTheme="minorHAnsi" w:cstheme="minorHAnsi"/>
          <w:color w:val="000000" w:themeColor="text1"/>
        </w:rPr>
        <w:t>ePUAP</w:t>
      </w:r>
      <w:proofErr w:type="spellEnd"/>
      <w:r w:rsidRPr="007861D3">
        <w:rPr>
          <w:rFonts w:asciiTheme="minorHAnsi" w:hAnsiTheme="minorHAnsi" w:cstheme="minorHAnsi"/>
          <w:color w:val="000000" w:themeColor="text1"/>
        </w:rPr>
        <w:t xml:space="preserve"> jest wykonana w wykorzystaniem standardowego mechanizmu </w:t>
      </w:r>
      <w:proofErr w:type="spellStart"/>
      <w:r w:rsidRPr="007861D3">
        <w:rPr>
          <w:rFonts w:asciiTheme="minorHAnsi" w:hAnsiTheme="minorHAnsi" w:cstheme="minorHAnsi"/>
          <w:color w:val="000000" w:themeColor="text1"/>
        </w:rPr>
        <w:t>ePUAP</w:t>
      </w:r>
      <w:proofErr w:type="spellEnd"/>
      <w:r w:rsidRPr="007861D3">
        <w:rPr>
          <w:rFonts w:asciiTheme="minorHAnsi" w:hAnsiTheme="minorHAnsi" w:cstheme="minorHAnsi"/>
          <w:color w:val="000000" w:themeColor="text1"/>
        </w:rPr>
        <w:t>. W przypadku Wykonawcy wysyłającego wniosek do Zamawiającego, ESP Zamawiającego automatycznie generuje Rodzaj Urzędowego Poświadczenia Odbioru, czyli Urzędowe Poświadczenie Przedłożenia (UPP), które jest powiązane z wysyłanym dokumentem. W UPP w sekcji „Dane poświadczenia” jest zawarta informacja o dacie doręczenia.</w:t>
      </w:r>
    </w:p>
    <w:p w14:paraId="75B9E80B" w14:textId="77777777" w:rsidR="008D0F19" w:rsidRPr="007861D3" w:rsidRDefault="006825BA">
      <w:pPr>
        <w:shd w:val="clear" w:color="auto" w:fill="FFFFFF"/>
        <w:spacing w:line="276" w:lineRule="auto"/>
        <w:ind w:left="709"/>
        <w:jc w:val="both"/>
        <w:rPr>
          <w:rFonts w:asciiTheme="minorHAnsi" w:hAnsiTheme="minorHAnsi" w:cstheme="minorHAnsi"/>
          <w:color w:val="000000" w:themeColor="text1"/>
          <w:u w:val="single"/>
        </w:rPr>
      </w:pPr>
      <w:r w:rsidRPr="007861D3">
        <w:rPr>
          <w:rFonts w:asciiTheme="minorHAnsi" w:hAnsiTheme="minorHAnsi" w:cstheme="minorHAnsi"/>
          <w:color w:val="000000" w:themeColor="text1"/>
          <w:u w:val="single"/>
        </w:rPr>
        <w:t>System dostępny jest za pośrednictwem następujących przeglądarek internetowych:</w:t>
      </w:r>
    </w:p>
    <w:p w14:paraId="7807DC5D" w14:textId="77777777" w:rsidR="008D0F19" w:rsidRPr="007861D3" w:rsidRDefault="006825BA" w:rsidP="00DB7ADD">
      <w:pPr>
        <w:numPr>
          <w:ilvl w:val="0"/>
          <w:numId w:val="21"/>
        </w:numPr>
        <w:shd w:val="clear" w:color="auto" w:fill="FFFFFF"/>
        <w:spacing w:line="276" w:lineRule="auto"/>
        <w:ind w:left="993" w:hanging="284"/>
        <w:jc w:val="both"/>
        <w:rPr>
          <w:rFonts w:asciiTheme="minorHAnsi" w:hAnsiTheme="minorHAnsi" w:cstheme="minorHAnsi"/>
          <w:color w:val="000000" w:themeColor="text1"/>
          <w:lang w:val="en-US"/>
        </w:rPr>
      </w:pPr>
      <w:r w:rsidRPr="007861D3">
        <w:rPr>
          <w:rFonts w:asciiTheme="minorHAnsi" w:hAnsiTheme="minorHAnsi" w:cstheme="minorHAnsi"/>
          <w:color w:val="000000" w:themeColor="text1"/>
          <w:lang w:val="en-US"/>
        </w:rPr>
        <w:t xml:space="preserve">Microsoft Internet Explorer od </w:t>
      </w:r>
      <w:proofErr w:type="spellStart"/>
      <w:r w:rsidRPr="007861D3">
        <w:rPr>
          <w:rFonts w:asciiTheme="minorHAnsi" w:hAnsiTheme="minorHAnsi" w:cstheme="minorHAnsi"/>
          <w:color w:val="000000" w:themeColor="text1"/>
          <w:lang w:val="en-US"/>
        </w:rPr>
        <w:t>wersji</w:t>
      </w:r>
      <w:proofErr w:type="spellEnd"/>
      <w:r w:rsidRPr="007861D3">
        <w:rPr>
          <w:rFonts w:asciiTheme="minorHAnsi" w:hAnsiTheme="minorHAnsi" w:cstheme="minorHAnsi"/>
          <w:color w:val="000000" w:themeColor="text1"/>
          <w:lang w:val="en-US"/>
        </w:rPr>
        <w:t xml:space="preserve"> 9.0,</w:t>
      </w:r>
    </w:p>
    <w:p w14:paraId="609DCB0D" w14:textId="77777777" w:rsidR="008D0F19" w:rsidRPr="007861D3" w:rsidRDefault="006825BA" w:rsidP="00DB7ADD">
      <w:pPr>
        <w:numPr>
          <w:ilvl w:val="0"/>
          <w:numId w:val="21"/>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Mozilla </w:t>
      </w:r>
      <w:proofErr w:type="spellStart"/>
      <w:r w:rsidRPr="007861D3">
        <w:rPr>
          <w:rFonts w:asciiTheme="minorHAnsi" w:hAnsiTheme="minorHAnsi" w:cstheme="minorHAnsi"/>
          <w:color w:val="000000" w:themeColor="text1"/>
        </w:rPr>
        <w:t>Firefox</w:t>
      </w:r>
      <w:proofErr w:type="spellEnd"/>
      <w:r w:rsidRPr="007861D3">
        <w:rPr>
          <w:rFonts w:asciiTheme="minorHAnsi" w:hAnsiTheme="minorHAnsi" w:cstheme="minorHAnsi"/>
          <w:color w:val="000000" w:themeColor="text1"/>
        </w:rPr>
        <w:t xml:space="preserve"> od wersji 15,</w:t>
      </w:r>
    </w:p>
    <w:p w14:paraId="75CC7419" w14:textId="52D95BEB" w:rsidR="008D0F19" w:rsidRPr="007861D3" w:rsidRDefault="006825BA" w:rsidP="00DB7ADD">
      <w:pPr>
        <w:numPr>
          <w:ilvl w:val="0"/>
          <w:numId w:val="21"/>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t>Google Chrome od wersji 20.</w:t>
      </w:r>
    </w:p>
    <w:p w14:paraId="3F8ECB9B" w14:textId="77777777" w:rsidR="008D0F19" w:rsidRPr="007861D3" w:rsidRDefault="006825BA" w:rsidP="00DB7ADD">
      <w:pPr>
        <w:pStyle w:val="Akapitzlist"/>
        <w:numPr>
          <w:ilvl w:val="1"/>
          <w:numId w:val="39"/>
        </w:numPr>
        <w:tabs>
          <w:tab w:val="left" w:pos="244"/>
        </w:tabs>
        <w:spacing w:after="160" w:line="235" w:lineRule="auto"/>
        <w:rPr>
          <w:rFonts w:asciiTheme="minorHAnsi" w:eastAsia="Trebuchet MS" w:hAnsiTheme="minorHAnsi" w:cstheme="minorHAnsi"/>
          <w:color w:val="000000"/>
          <w:sz w:val="24"/>
          <w:szCs w:val="24"/>
        </w:rPr>
      </w:pPr>
      <w:r w:rsidRPr="007861D3">
        <w:rPr>
          <w:rFonts w:asciiTheme="minorHAnsi" w:eastAsia="Trebuchet MS" w:hAnsiTheme="minorHAnsi" w:cstheme="minorHAnsi"/>
          <w:color w:val="000000"/>
          <w:sz w:val="24"/>
          <w:szCs w:val="24"/>
        </w:rPr>
        <w:t>Maksymalny rozmiar plików przesyłanych za pośrednictwem dedykowanych formularzy  do: złożenia i wycofania oferty oraz do komunikacji wynosi 150 MB.</w:t>
      </w:r>
    </w:p>
    <w:p w14:paraId="6425E222" w14:textId="77777777" w:rsidR="008D0F19" w:rsidRPr="007861D3" w:rsidRDefault="008D0F19">
      <w:pPr>
        <w:pStyle w:val="Akapitzlist"/>
        <w:tabs>
          <w:tab w:val="left" w:pos="244"/>
        </w:tabs>
        <w:spacing w:after="160" w:line="235" w:lineRule="auto"/>
        <w:ind w:left="420"/>
        <w:rPr>
          <w:rFonts w:asciiTheme="minorHAnsi" w:eastAsia="Trebuchet MS" w:hAnsiTheme="minorHAnsi" w:cstheme="minorHAnsi"/>
          <w:color w:val="000000"/>
          <w:sz w:val="24"/>
          <w:szCs w:val="24"/>
        </w:rPr>
      </w:pPr>
    </w:p>
    <w:p w14:paraId="3BD0B3E5" w14:textId="6EE4408E" w:rsidR="008D0F19" w:rsidRPr="007861D3" w:rsidRDefault="006825BA" w:rsidP="00DB7ADD">
      <w:pPr>
        <w:pStyle w:val="Akapitzlist"/>
        <w:numPr>
          <w:ilvl w:val="1"/>
          <w:numId w:val="39"/>
        </w:numPr>
        <w:tabs>
          <w:tab w:val="left" w:pos="244"/>
        </w:tabs>
        <w:spacing w:after="160" w:line="235" w:lineRule="auto"/>
        <w:rPr>
          <w:rFonts w:asciiTheme="minorHAnsi" w:eastAsia="Trebuchet MS" w:hAnsiTheme="minorHAnsi" w:cstheme="minorHAnsi"/>
          <w:color w:val="000000"/>
          <w:sz w:val="24"/>
          <w:szCs w:val="24"/>
        </w:rPr>
      </w:pPr>
      <w:r w:rsidRPr="007861D3">
        <w:rPr>
          <w:rFonts w:asciiTheme="minorHAnsi" w:eastAsia="Trebuchet MS" w:hAnsiTheme="minorHAnsi" w:cstheme="minorHAnsi"/>
          <w:color w:val="000000"/>
          <w:sz w:val="24"/>
          <w:szCs w:val="24"/>
        </w:rPr>
        <w:t xml:space="preserve"> Za datę przekazania oferty, oświadczenia, o którym mowa w art. 125 ust. 1 </w:t>
      </w:r>
      <w:proofErr w:type="spellStart"/>
      <w:r w:rsidRPr="007861D3">
        <w:rPr>
          <w:rFonts w:asciiTheme="minorHAnsi" w:eastAsia="Trebuchet MS" w:hAnsiTheme="minorHAnsi" w:cstheme="minorHAnsi"/>
          <w:color w:val="000000"/>
          <w:sz w:val="24"/>
          <w:szCs w:val="24"/>
        </w:rPr>
        <w:t>pzp</w:t>
      </w:r>
      <w:proofErr w:type="spellEnd"/>
      <w:r w:rsidRPr="007861D3">
        <w:rPr>
          <w:rFonts w:asciiTheme="minorHAnsi" w:eastAsia="Trebuchet MS" w:hAnsiTheme="minorHAnsi" w:cstheme="minorHAnsi"/>
          <w:color w:val="000000"/>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7861D3">
        <w:rPr>
          <w:rFonts w:asciiTheme="minorHAnsi" w:eastAsia="Trebuchet MS" w:hAnsiTheme="minorHAnsi" w:cstheme="minorHAnsi"/>
          <w:color w:val="000000"/>
          <w:sz w:val="24"/>
          <w:szCs w:val="24"/>
        </w:rPr>
        <w:t>ePUAP</w:t>
      </w:r>
      <w:proofErr w:type="spellEnd"/>
      <w:r w:rsidRPr="007861D3">
        <w:rPr>
          <w:rFonts w:asciiTheme="minorHAnsi" w:eastAsia="Trebuchet MS" w:hAnsiTheme="minorHAnsi" w:cstheme="minorHAnsi"/>
          <w:color w:val="000000"/>
          <w:sz w:val="24"/>
          <w:szCs w:val="24"/>
        </w:rPr>
        <w:t xml:space="preserve"> .</w:t>
      </w:r>
    </w:p>
    <w:p w14:paraId="50923C85" w14:textId="77777777" w:rsidR="008D0F19" w:rsidRPr="007861D3" w:rsidRDefault="006825BA" w:rsidP="00DB7ADD">
      <w:pPr>
        <w:pStyle w:val="Akapitzlist"/>
        <w:numPr>
          <w:ilvl w:val="1"/>
          <w:numId w:val="39"/>
        </w:numPr>
        <w:tabs>
          <w:tab w:val="left" w:pos="364"/>
        </w:tabs>
        <w:spacing w:after="160" w:line="235" w:lineRule="auto"/>
        <w:rPr>
          <w:rFonts w:asciiTheme="minorHAnsi" w:eastAsia="Trebuchet MS" w:hAnsiTheme="minorHAnsi" w:cstheme="minorHAnsi"/>
          <w:color w:val="000000"/>
          <w:sz w:val="24"/>
          <w:szCs w:val="24"/>
        </w:rPr>
      </w:pPr>
      <w:r w:rsidRPr="007861D3">
        <w:rPr>
          <w:rFonts w:asciiTheme="minorHAnsi" w:eastAsia="Trebuchet MS" w:hAnsiTheme="minorHAnsi" w:cstheme="minorHAnsi"/>
          <w:color w:val="000000"/>
          <w:sz w:val="24"/>
          <w:szCs w:val="24"/>
        </w:rPr>
        <w:t>Do przygotowania oferty konieczne jest posiadanie przez osobę upoważnioną do   reprezentowania Wykonawcy kwalifikowanego podpisu elektronicznego, podpisu osobistego lub podpisu zaufanego.</w:t>
      </w:r>
    </w:p>
    <w:p w14:paraId="15289C7A" w14:textId="77777777" w:rsidR="008D0F19" w:rsidRPr="007861D3" w:rsidRDefault="008D0F19">
      <w:pPr>
        <w:pStyle w:val="Akapitzlist"/>
        <w:tabs>
          <w:tab w:val="left" w:pos="364"/>
        </w:tabs>
        <w:spacing w:after="160" w:line="235" w:lineRule="auto"/>
        <w:ind w:left="420"/>
        <w:rPr>
          <w:rFonts w:asciiTheme="minorHAnsi" w:eastAsia="Trebuchet MS" w:hAnsiTheme="minorHAnsi" w:cstheme="minorHAnsi"/>
          <w:color w:val="000000"/>
          <w:sz w:val="24"/>
          <w:szCs w:val="24"/>
        </w:rPr>
      </w:pPr>
    </w:p>
    <w:p w14:paraId="72CEBD4F" w14:textId="7C8DAA74" w:rsidR="008D0F19" w:rsidRPr="007861D3" w:rsidRDefault="006825BA" w:rsidP="00DB7ADD">
      <w:pPr>
        <w:pStyle w:val="Akapitzlist"/>
        <w:numPr>
          <w:ilvl w:val="1"/>
          <w:numId w:val="39"/>
        </w:numPr>
        <w:tabs>
          <w:tab w:val="left" w:pos="364"/>
        </w:tabs>
        <w:spacing w:after="160" w:line="235" w:lineRule="auto"/>
        <w:rPr>
          <w:rFonts w:asciiTheme="minorHAnsi" w:eastAsia="Trebuchet MS" w:hAnsiTheme="minorHAnsi" w:cstheme="minorHAnsi"/>
          <w:color w:val="000000"/>
          <w:sz w:val="24"/>
          <w:szCs w:val="24"/>
        </w:rPr>
      </w:pPr>
      <w:r w:rsidRPr="007861D3">
        <w:rPr>
          <w:rFonts w:asciiTheme="minorHAnsi" w:eastAsia="Trebuchet MS" w:hAnsiTheme="minorHAnsi" w:cstheme="minorHAnsi"/>
          <w:color w:val="000000"/>
          <w:sz w:val="24"/>
          <w:szCs w:val="24"/>
        </w:rPr>
        <w:t>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Aplikacji do szyfrowania Wykonawca zaszyfruje folder zawierający dokumenty składające się na ofertę.</w:t>
      </w:r>
    </w:p>
    <w:tbl>
      <w:tblPr>
        <w:tblW w:w="9072" w:type="dxa"/>
        <w:jc w:val="center"/>
        <w:tblLook w:val="00A0" w:firstRow="1" w:lastRow="0" w:firstColumn="1" w:lastColumn="0" w:noHBand="0" w:noVBand="0"/>
      </w:tblPr>
      <w:tblGrid>
        <w:gridCol w:w="9072"/>
      </w:tblGrid>
      <w:tr w:rsidR="008D0F19" w:rsidRPr="007861D3" w14:paraId="23CB8707" w14:textId="77777777">
        <w:trPr>
          <w:jc w:val="center"/>
        </w:trPr>
        <w:tc>
          <w:tcPr>
            <w:tcW w:w="9072" w:type="dxa"/>
            <w:shd w:val="clear" w:color="auto" w:fill="D9D9D9" w:themeFill="background1" w:themeFillShade="D9"/>
          </w:tcPr>
          <w:p w14:paraId="004180A8"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12</w:t>
            </w:r>
          </w:p>
          <w:p w14:paraId="6BF1515E"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WYMAGANIA DOTYCZĄCE WADIUM</w:t>
            </w:r>
          </w:p>
        </w:tc>
      </w:tr>
      <w:tr w:rsidR="008D0F19" w:rsidRPr="007861D3" w14:paraId="10604C5A" w14:textId="77777777">
        <w:trPr>
          <w:jc w:val="center"/>
        </w:trPr>
        <w:tc>
          <w:tcPr>
            <w:tcW w:w="9072" w:type="dxa"/>
            <w:tcBorders>
              <w:bottom w:val="single" w:sz="4" w:space="0" w:color="000000"/>
            </w:tcBorders>
            <w:shd w:val="clear" w:color="auto" w:fill="D9D9D9" w:themeFill="background1" w:themeFillShade="D9"/>
          </w:tcPr>
          <w:p w14:paraId="5207CD6A" w14:textId="77777777" w:rsidR="008D0F19" w:rsidRPr="007861D3" w:rsidRDefault="008D0F19">
            <w:pPr>
              <w:suppressAutoHyphens/>
              <w:spacing w:line="276" w:lineRule="auto"/>
              <w:contextualSpacing/>
              <w:textAlignment w:val="baseline"/>
              <w:rPr>
                <w:rFonts w:asciiTheme="minorHAnsi" w:hAnsiTheme="minorHAnsi" w:cstheme="minorHAnsi"/>
                <w:b/>
              </w:rPr>
            </w:pPr>
          </w:p>
        </w:tc>
      </w:tr>
    </w:tbl>
    <w:p w14:paraId="595DE14D" w14:textId="77777777" w:rsidR="008D0F19" w:rsidRPr="007861D3" w:rsidRDefault="006825BA">
      <w:pPr>
        <w:pStyle w:val="Kolorowalistaakcent11"/>
        <w:widowControl w:val="0"/>
        <w:spacing w:before="0" w:after="0" w:line="276" w:lineRule="auto"/>
        <w:ind w:left="0" w:firstLine="709"/>
        <w:outlineLvl w:val="3"/>
        <w:rPr>
          <w:rFonts w:asciiTheme="minorHAnsi" w:hAnsiTheme="minorHAnsi" w:cstheme="minorHAnsi"/>
          <w:bCs/>
          <w:sz w:val="24"/>
          <w:szCs w:val="24"/>
          <w:lang w:eastAsia="pl-PL"/>
        </w:rPr>
      </w:pPr>
      <w:r w:rsidRPr="007861D3">
        <w:rPr>
          <w:rFonts w:asciiTheme="minorHAnsi" w:hAnsiTheme="minorHAnsi" w:cstheme="minorHAnsi"/>
          <w:bCs/>
          <w:sz w:val="24"/>
          <w:szCs w:val="24"/>
          <w:lang w:eastAsia="pl-PL"/>
        </w:rPr>
        <w:lastRenderedPageBreak/>
        <w:t xml:space="preserve">Zamawiający </w:t>
      </w:r>
      <w:r w:rsidRPr="007861D3">
        <w:rPr>
          <w:rFonts w:asciiTheme="minorHAnsi" w:hAnsiTheme="minorHAnsi" w:cstheme="minorHAnsi"/>
          <w:b/>
          <w:sz w:val="24"/>
          <w:szCs w:val="24"/>
          <w:lang w:eastAsia="pl-PL"/>
        </w:rPr>
        <w:t>nie żąda</w:t>
      </w:r>
      <w:r w:rsidRPr="007861D3">
        <w:rPr>
          <w:rFonts w:asciiTheme="minorHAnsi" w:hAnsiTheme="minorHAnsi" w:cstheme="minorHAnsi"/>
          <w:bCs/>
          <w:sz w:val="24"/>
          <w:szCs w:val="24"/>
          <w:lang w:eastAsia="pl-PL"/>
        </w:rPr>
        <w:t xml:space="preserve"> wniesienia wadium.</w:t>
      </w:r>
      <w:r w:rsidRPr="007861D3">
        <w:rPr>
          <w:rFonts w:asciiTheme="minorHAnsi" w:hAnsiTheme="minorHAnsi" w:cstheme="minorHAnsi"/>
          <w:bCs/>
          <w:vanish/>
          <w:sz w:val="24"/>
          <w:szCs w:val="24"/>
          <w:lang w:eastAsia="pl-PL"/>
        </w:rPr>
        <w:t xml:space="preserve">Zamawiający </w:t>
      </w:r>
      <w:r w:rsidRPr="007861D3">
        <w:rPr>
          <w:rFonts w:asciiTheme="minorHAnsi" w:hAnsiTheme="minorHAnsi" w:cstheme="minorHAnsi"/>
          <w:b/>
          <w:vanish/>
          <w:sz w:val="24"/>
          <w:szCs w:val="24"/>
          <w:lang w:eastAsia="pl-PL"/>
        </w:rPr>
        <w:t>nie żąda</w:t>
      </w:r>
      <w:r w:rsidRPr="007861D3">
        <w:rPr>
          <w:rFonts w:asciiTheme="minorHAnsi" w:hAnsiTheme="minorHAnsi" w:cstheme="minorHAnsi"/>
          <w:bCs/>
          <w:vanish/>
          <w:sz w:val="24"/>
          <w:szCs w:val="24"/>
          <w:lang w:eastAsia="pl-PL"/>
        </w:rPr>
        <w:t xml:space="preserve"> wniesienia wadium.</w:t>
      </w:r>
    </w:p>
    <w:p w14:paraId="01992131"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vanish/>
          <w:sz w:val="24"/>
          <w:szCs w:val="24"/>
          <w:lang w:eastAsia="pl-PL"/>
        </w:rPr>
      </w:pPr>
    </w:p>
    <w:p w14:paraId="6A9AFC96" w14:textId="77777777" w:rsidR="008D0F19" w:rsidRPr="007861D3" w:rsidRDefault="008D0F19">
      <w:pPr>
        <w:pStyle w:val="Kolorowalistaakcent11"/>
        <w:tabs>
          <w:tab w:val="left" w:pos="709"/>
        </w:tabs>
        <w:spacing w:line="276" w:lineRule="auto"/>
        <w:ind w:left="708"/>
        <w:rPr>
          <w:rFonts w:asciiTheme="minorHAnsi" w:hAnsiTheme="minorHAnsi" w:cstheme="minorHAnsi"/>
          <w:sz w:val="24"/>
          <w:szCs w:val="24"/>
        </w:rPr>
      </w:pPr>
    </w:p>
    <w:tbl>
      <w:tblPr>
        <w:tblW w:w="8964" w:type="dxa"/>
        <w:tblInd w:w="109" w:type="dxa"/>
        <w:tblLook w:val="00A0" w:firstRow="1" w:lastRow="0" w:firstColumn="1" w:lastColumn="0" w:noHBand="0" w:noVBand="0"/>
      </w:tblPr>
      <w:tblGrid>
        <w:gridCol w:w="8964"/>
      </w:tblGrid>
      <w:tr w:rsidR="008D0F19" w:rsidRPr="007861D3" w14:paraId="2F67C992" w14:textId="77777777">
        <w:tc>
          <w:tcPr>
            <w:tcW w:w="8964" w:type="dxa"/>
            <w:tcBorders>
              <w:bottom w:val="single" w:sz="4" w:space="0" w:color="000000"/>
            </w:tcBorders>
            <w:shd w:val="clear" w:color="auto" w:fill="D9D9D9" w:themeFill="background1" w:themeFillShade="D9"/>
          </w:tcPr>
          <w:p w14:paraId="56D8F1A4"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13</w:t>
            </w:r>
          </w:p>
          <w:p w14:paraId="5BBAFC24"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OPIS SPOSOBU PRZYGOTOWANIA OFERTY</w:t>
            </w:r>
          </w:p>
        </w:tc>
      </w:tr>
    </w:tbl>
    <w:p w14:paraId="3BACAD5F"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sz w:val="24"/>
          <w:szCs w:val="24"/>
          <w:lang w:eastAsia="pl-PL"/>
        </w:rPr>
      </w:pPr>
    </w:p>
    <w:p w14:paraId="6A83EC5A" w14:textId="77777777" w:rsidR="008D0F19" w:rsidRPr="007861D3" w:rsidRDefault="006825BA" w:rsidP="00DB7ADD">
      <w:pPr>
        <w:pStyle w:val="Akapitzlist"/>
        <w:widowControl w:val="0"/>
        <w:numPr>
          <w:ilvl w:val="1"/>
          <w:numId w:val="8"/>
        </w:numPr>
        <w:spacing w:line="276"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
          <w:bCs/>
          <w:color w:val="000000" w:themeColor="text1"/>
          <w:sz w:val="24"/>
          <w:szCs w:val="24"/>
        </w:rPr>
        <w:t>Każdy Wykonawca może złożyć jedną ofertę, na każdą z części zamówienia</w:t>
      </w:r>
      <w:r w:rsidRPr="007861D3">
        <w:rPr>
          <w:rFonts w:asciiTheme="minorHAnsi" w:hAnsiTheme="minorHAnsi" w:cstheme="minorHAnsi"/>
          <w:bCs/>
          <w:color w:val="000000" w:themeColor="text1"/>
          <w:sz w:val="24"/>
          <w:szCs w:val="24"/>
        </w:rPr>
        <w:t>. Złożenie więcej niż jednej oferty na dana część zamówienia, spowoduje ich odrzucenie.</w:t>
      </w:r>
    </w:p>
    <w:p w14:paraId="620F268A" w14:textId="77777777" w:rsidR="008D0F19" w:rsidRPr="007861D3" w:rsidRDefault="006825BA" w:rsidP="00DB7ADD">
      <w:pPr>
        <w:pStyle w:val="Akapitzlist"/>
        <w:widowControl w:val="0"/>
        <w:numPr>
          <w:ilvl w:val="1"/>
          <w:numId w:val="8"/>
        </w:numPr>
        <w:spacing w:line="276" w:lineRule="auto"/>
        <w:outlineLvl w:val="3"/>
        <w:rPr>
          <w:rFonts w:asciiTheme="minorHAnsi" w:hAnsiTheme="minorHAnsi" w:cstheme="minorHAnsi"/>
          <w:sz w:val="24"/>
          <w:szCs w:val="24"/>
        </w:rPr>
      </w:pPr>
      <w:r w:rsidRPr="007861D3">
        <w:rPr>
          <w:rFonts w:asciiTheme="minorHAnsi" w:hAnsiTheme="minorHAnsi" w:cstheme="minorHAnsi"/>
          <w:bCs/>
          <w:color w:val="000000" w:themeColor="text1"/>
          <w:sz w:val="24"/>
          <w:szCs w:val="24"/>
        </w:rPr>
        <w:t xml:space="preserve">Ofertę </w:t>
      </w:r>
      <w:r w:rsidRPr="007861D3">
        <w:rPr>
          <w:rFonts w:asciiTheme="minorHAnsi" w:hAnsiTheme="minorHAnsi" w:cstheme="minorHAnsi"/>
          <w:color w:val="000000"/>
          <w:sz w:val="24"/>
          <w:szCs w:val="24"/>
          <w:shd w:val="clear" w:color="auto" w:fill="FFFFFF"/>
        </w:rPr>
        <w:t xml:space="preserve">składa się, pod rygorem nieważności, w formie elektronicznej lub w postaci elektronicznej opatrzonej podpisem zaufanym lub podpisem osobistym w formatach danych określonych w przepisach wydanych na podstawie </w:t>
      </w:r>
      <w:r w:rsidRPr="007861D3">
        <w:rPr>
          <w:rFonts w:asciiTheme="minorHAnsi" w:hAnsiTheme="minorHAnsi" w:cstheme="minorHAnsi"/>
          <w:sz w:val="24"/>
          <w:szCs w:val="24"/>
          <w:shd w:val="clear" w:color="auto" w:fill="FFFFFF"/>
        </w:rPr>
        <w:t>art. 18</w:t>
      </w:r>
      <w:r w:rsidRPr="007861D3">
        <w:rPr>
          <w:rFonts w:asciiTheme="minorHAnsi" w:hAnsiTheme="minorHAnsi" w:cstheme="minorHAnsi"/>
          <w:color w:val="000000"/>
          <w:sz w:val="24"/>
          <w:szCs w:val="24"/>
          <w:shd w:val="clear" w:color="auto" w:fill="FFFFFF"/>
        </w:rPr>
        <w:t xml:space="preserve"> ustawy z dnia 17 lutego 2005 r. o informatyzacji działalności podmiotów realizujących zadania publiczne (Dz. U. z 2020 r. poz. 346, 568, 695, 1517 i 2320), z zastrzeżeniem formatów, o których mowa w </w:t>
      </w:r>
      <w:r w:rsidRPr="007861D3">
        <w:rPr>
          <w:rFonts w:asciiTheme="minorHAnsi" w:hAnsiTheme="minorHAnsi" w:cstheme="minorHAnsi"/>
          <w:sz w:val="24"/>
          <w:szCs w:val="24"/>
          <w:shd w:val="clear" w:color="auto" w:fill="FFFFFF"/>
        </w:rPr>
        <w:t>art. 66 ust. 1</w:t>
      </w:r>
      <w:r w:rsidRPr="007861D3">
        <w:rPr>
          <w:rFonts w:asciiTheme="minorHAnsi" w:hAnsiTheme="minorHAnsi" w:cstheme="minorHAnsi"/>
          <w:color w:val="000000"/>
          <w:sz w:val="24"/>
          <w:szCs w:val="24"/>
          <w:shd w:val="clear" w:color="auto" w:fill="FFFFFF"/>
        </w:rPr>
        <w:t xml:space="preserve"> ustawy </w:t>
      </w:r>
      <w:proofErr w:type="spellStart"/>
      <w:r w:rsidRPr="007861D3">
        <w:rPr>
          <w:rFonts w:asciiTheme="minorHAnsi" w:hAnsiTheme="minorHAnsi" w:cstheme="minorHAnsi"/>
          <w:color w:val="000000"/>
          <w:sz w:val="24"/>
          <w:szCs w:val="24"/>
          <w:shd w:val="clear" w:color="auto" w:fill="FFFFFF"/>
        </w:rPr>
        <w:t>Pzp</w:t>
      </w:r>
      <w:proofErr w:type="spellEnd"/>
      <w:r w:rsidRPr="007861D3">
        <w:rPr>
          <w:rFonts w:asciiTheme="minorHAnsi" w:hAnsiTheme="minorHAnsi" w:cstheme="minorHAnsi"/>
          <w:color w:val="000000"/>
          <w:sz w:val="24"/>
          <w:szCs w:val="24"/>
          <w:shd w:val="clear" w:color="auto" w:fill="FFFFFF"/>
        </w:rPr>
        <w:t>, z uwzględnieniem rodzaju przekazywanych danych.</w:t>
      </w:r>
    </w:p>
    <w:p w14:paraId="7A4660E8" w14:textId="77777777" w:rsidR="008D0F19" w:rsidRPr="007861D3" w:rsidRDefault="006825BA" w:rsidP="00DB7ADD">
      <w:pPr>
        <w:pStyle w:val="Akapitzlist"/>
        <w:widowControl w:val="0"/>
        <w:numPr>
          <w:ilvl w:val="1"/>
          <w:numId w:val="8"/>
        </w:numPr>
        <w:spacing w:line="276" w:lineRule="auto"/>
        <w:outlineLvl w:val="3"/>
        <w:rPr>
          <w:rFonts w:asciiTheme="minorHAnsi" w:hAnsiTheme="minorHAnsi" w:cstheme="minorHAnsi"/>
          <w:sz w:val="24"/>
          <w:szCs w:val="24"/>
        </w:rPr>
      </w:pPr>
      <w:r w:rsidRPr="007861D3">
        <w:rPr>
          <w:rFonts w:asciiTheme="minorHAnsi" w:hAnsiTheme="minorHAnsi" w:cstheme="minorHAnsi"/>
          <w:color w:val="000000" w:themeColor="text1"/>
          <w:sz w:val="24"/>
          <w:szCs w:val="24"/>
        </w:rPr>
        <w:t xml:space="preserve">Sposób złożenia oferty w tym zaszyfrowania oferty opisany został w Instrukcji użytkownika Wykonawca zobowiązany jest do zapoznania się z treścią ww. Instrukcji przed złożeniem oferty. Składając ofertę Wykonawca akceptuje treść ww. Instrukcji. </w:t>
      </w:r>
    </w:p>
    <w:p w14:paraId="7900B03E" w14:textId="77777777" w:rsidR="008D0F19" w:rsidRPr="007861D3" w:rsidRDefault="006825BA" w:rsidP="00DB7ADD">
      <w:pPr>
        <w:pStyle w:val="Akapitzlist"/>
        <w:widowControl w:val="0"/>
        <w:numPr>
          <w:ilvl w:val="1"/>
          <w:numId w:val="8"/>
        </w:numPr>
        <w:spacing w:line="276" w:lineRule="auto"/>
        <w:outlineLvl w:val="3"/>
        <w:rPr>
          <w:rFonts w:asciiTheme="minorHAnsi" w:hAnsiTheme="minorHAnsi" w:cstheme="minorHAnsi"/>
          <w:bCs/>
          <w:sz w:val="24"/>
          <w:szCs w:val="24"/>
        </w:rPr>
      </w:pPr>
      <w:r w:rsidRPr="007861D3">
        <w:rPr>
          <w:rFonts w:asciiTheme="minorHAnsi" w:hAnsiTheme="minorHAnsi" w:cstheme="minorHAnsi"/>
          <w:bCs/>
          <w:sz w:val="24"/>
          <w:szCs w:val="24"/>
        </w:rPr>
        <w:t>Oferta musi zawierać następujące oświadczenia i dokumenty:</w:t>
      </w:r>
    </w:p>
    <w:p w14:paraId="2A76466B"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bCs/>
          <w:sz w:val="24"/>
          <w:szCs w:val="24"/>
        </w:rPr>
        <w:t xml:space="preserve">Formularz ofertowy </w:t>
      </w:r>
      <w:r w:rsidRPr="007861D3">
        <w:rPr>
          <w:rFonts w:asciiTheme="minorHAnsi" w:hAnsiTheme="minorHAnsi" w:cstheme="minorHAnsi"/>
          <w:bCs/>
          <w:sz w:val="24"/>
          <w:szCs w:val="24"/>
        </w:rPr>
        <w:t xml:space="preserve">– do wykorzystania wzór (druk), stanowiący </w:t>
      </w:r>
      <w:r w:rsidRPr="007861D3">
        <w:rPr>
          <w:rFonts w:asciiTheme="minorHAnsi" w:hAnsiTheme="minorHAnsi" w:cstheme="minorHAnsi"/>
          <w:b/>
          <w:bCs/>
          <w:sz w:val="24"/>
          <w:szCs w:val="24"/>
        </w:rPr>
        <w:t xml:space="preserve">Załącznik nr 1 do SWZ </w:t>
      </w:r>
      <w:r w:rsidRPr="007861D3">
        <w:rPr>
          <w:rFonts w:asciiTheme="minorHAnsi" w:hAnsiTheme="minorHAnsi" w:cstheme="minorHAnsi"/>
          <w:bCs/>
          <w:sz w:val="24"/>
          <w:szCs w:val="24"/>
        </w:rPr>
        <w:t xml:space="preserve">(przy czym Wykonawca może sporządzić ofertę wg innego wzorca, powinna ona wówczas obejmować dane wymagane dla oferty </w:t>
      </w:r>
      <w:r w:rsidRPr="007861D3">
        <w:rPr>
          <w:rFonts w:asciiTheme="minorHAnsi" w:hAnsiTheme="minorHAnsi" w:cstheme="minorHAnsi"/>
          <w:bCs/>
          <w:sz w:val="24"/>
          <w:szCs w:val="24"/>
        </w:rPr>
        <w:br/>
        <w:t xml:space="preserve">w SWZ i załącznikach). </w:t>
      </w:r>
    </w:p>
    <w:p w14:paraId="16782F25"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bCs/>
          <w:sz w:val="24"/>
          <w:szCs w:val="24"/>
        </w:rPr>
        <w:t>Oświadczenia, o których mowa w rozdziale 8.1 SWZ</w:t>
      </w:r>
      <w:r w:rsidRPr="007861D3">
        <w:rPr>
          <w:rFonts w:asciiTheme="minorHAnsi" w:hAnsiTheme="minorHAnsi" w:cstheme="minorHAnsi"/>
          <w:bCs/>
          <w:sz w:val="24"/>
          <w:szCs w:val="24"/>
        </w:rPr>
        <w:t>;</w:t>
      </w:r>
    </w:p>
    <w:p w14:paraId="1BB561BB"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sz w:val="24"/>
          <w:szCs w:val="24"/>
        </w:rPr>
        <w:t>Oświadczenie, o którym mowa w rozdziale 8.2 SWZ</w:t>
      </w:r>
      <w:r w:rsidRPr="007861D3">
        <w:rPr>
          <w:rFonts w:asciiTheme="minorHAnsi" w:hAnsiTheme="minorHAnsi" w:cstheme="minorHAnsi"/>
          <w:bCs/>
          <w:sz w:val="24"/>
          <w:szCs w:val="24"/>
        </w:rPr>
        <w:t xml:space="preserve"> </w:t>
      </w:r>
      <w:r w:rsidRPr="007861D3">
        <w:rPr>
          <w:rFonts w:asciiTheme="minorHAnsi" w:hAnsiTheme="minorHAnsi" w:cstheme="minorHAnsi"/>
          <w:b/>
          <w:bCs/>
          <w:i/>
          <w:sz w:val="24"/>
          <w:szCs w:val="24"/>
          <w:lang w:eastAsia="en-US"/>
        </w:rPr>
        <w:t>(jeżeli dotyczy)</w:t>
      </w:r>
      <w:r w:rsidRPr="007861D3">
        <w:rPr>
          <w:rFonts w:asciiTheme="minorHAnsi" w:hAnsiTheme="minorHAnsi" w:cstheme="minorHAnsi"/>
          <w:bCs/>
          <w:sz w:val="24"/>
          <w:szCs w:val="24"/>
        </w:rPr>
        <w:t>,</w:t>
      </w:r>
    </w:p>
    <w:p w14:paraId="1872FAC2"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bCs/>
          <w:sz w:val="24"/>
          <w:szCs w:val="24"/>
          <w:lang w:eastAsia="en-US"/>
        </w:rPr>
        <w:t>Zobowiązanie lub inne dokumenty</w:t>
      </w:r>
      <w:r w:rsidRPr="007861D3">
        <w:rPr>
          <w:rFonts w:asciiTheme="minorHAnsi" w:hAnsiTheme="minorHAnsi" w:cstheme="minorHAnsi"/>
          <w:b/>
          <w:sz w:val="24"/>
          <w:szCs w:val="24"/>
          <w:lang w:eastAsia="en-US"/>
        </w:rPr>
        <w:t>, o których mowa w pkt 9.4 SWZ</w:t>
      </w:r>
      <w:r w:rsidRPr="007861D3">
        <w:rPr>
          <w:rFonts w:asciiTheme="minorHAnsi" w:hAnsiTheme="minorHAnsi" w:cstheme="minorHAnsi"/>
          <w:bCs/>
          <w:sz w:val="24"/>
          <w:szCs w:val="24"/>
          <w:lang w:eastAsia="en-US"/>
        </w:rPr>
        <w:t xml:space="preserve"> </w:t>
      </w:r>
      <w:r w:rsidRPr="007861D3">
        <w:rPr>
          <w:rFonts w:asciiTheme="minorHAnsi" w:hAnsiTheme="minorHAnsi" w:cstheme="minorHAnsi"/>
          <w:b/>
          <w:bCs/>
          <w:i/>
          <w:sz w:val="24"/>
          <w:szCs w:val="24"/>
          <w:lang w:eastAsia="en-US"/>
        </w:rPr>
        <w:t>(jeżeli dotyczy)</w:t>
      </w:r>
      <w:r w:rsidRPr="007861D3">
        <w:rPr>
          <w:rFonts w:asciiTheme="minorHAnsi" w:hAnsiTheme="minorHAnsi" w:cstheme="minorHAnsi"/>
          <w:bCs/>
          <w:i/>
          <w:sz w:val="24"/>
          <w:szCs w:val="24"/>
          <w:lang w:eastAsia="en-US"/>
        </w:rPr>
        <w:t>.</w:t>
      </w:r>
    </w:p>
    <w:p w14:paraId="0E0AA452"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bCs/>
          <w:sz w:val="24"/>
          <w:szCs w:val="24"/>
          <w:lang w:eastAsia="en-US"/>
        </w:rPr>
        <w:t xml:space="preserve">Potwierdzenie umocowania do działania w imieniu wykonawcy </w:t>
      </w:r>
      <w:r w:rsidRPr="007861D3">
        <w:rPr>
          <w:rFonts w:asciiTheme="minorHAnsi" w:hAnsiTheme="minorHAnsi" w:cstheme="minorHAnsi"/>
          <w:b/>
          <w:bCs/>
          <w:color w:val="000000"/>
          <w:sz w:val="24"/>
          <w:szCs w:val="24"/>
        </w:rPr>
        <w:t>lub podmiotu udostępniającego zasoby</w:t>
      </w:r>
      <w:r w:rsidRPr="007861D3">
        <w:rPr>
          <w:rFonts w:asciiTheme="minorHAnsi" w:hAnsiTheme="minorHAnsi" w:cstheme="minorHAnsi"/>
          <w:b/>
          <w:bCs/>
          <w:sz w:val="24"/>
          <w:szCs w:val="24"/>
          <w:lang w:eastAsia="en-US"/>
        </w:rPr>
        <w:t>:</w:t>
      </w:r>
    </w:p>
    <w:p w14:paraId="494E87F9" w14:textId="77777777" w:rsidR="008D0F19" w:rsidRPr="007861D3" w:rsidRDefault="006825BA" w:rsidP="00DB7ADD">
      <w:pPr>
        <w:pStyle w:val="Akapitzlist"/>
        <w:widowControl w:val="0"/>
        <w:numPr>
          <w:ilvl w:val="0"/>
          <w:numId w:val="24"/>
        </w:numPr>
        <w:spacing w:line="276" w:lineRule="auto"/>
        <w:outlineLvl w:val="3"/>
        <w:rPr>
          <w:rFonts w:asciiTheme="minorHAnsi" w:hAnsiTheme="minorHAnsi" w:cstheme="minorHAnsi"/>
          <w:b/>
          <w:bCs/>
          <w:sz w:val="24"/>
          <w:szCs w:val="24"/>
          <w:lang w:eastAsia="en-US"/>
        </w:rPr>
      </w:pPr>
      <w:r w:rsidRPr="007861D3">
        <w:rPr>
          <w:rFonts w:asciiTheme="minorHAnsi" w:hAnsiTheme="minorHAnsi" w:cstheme="minorHAnsi"/>
          <w:sz w:val="24"/>
          <w:szCs w:val="24"/>
          <w:lang w:eastAsia="en-US"/>
        </w:rPr>
        <w:t>zamawiający w</w:t>
      </w:r>
      <w:r w:rsidRPr="007861D3">
        <w:rPr>
          <w:rFonts w:asciiTheme="minorHAnsi" w:hAnsiTheme="minorHAnsi" w:cstheme="minorHAnsi"/>
          <w:b/>
          <w:bCs/>
          <w:sz w:val="24"/>
          <w:szCs w:val="24"/>
          <w:lang w:eastAsia="en-US"/>
        </w:rPr>
        <w:t xml:space="preserve"> </w:t>
      </w:r>
      <w:r w:rsidRPr="007861D3">
        <w:rPr>
          <w:rFonts w:asciiTheme="minorHAnsi" w:hAnsiTheme="minorHAnsi" w:cstheme="minorHAnsi"/>
          <w:color w:val="000000"/>
          <w:sz w:val="24"/>
          <w:szCs w:val="24"/>
        </w:rPr>
        <w:t xml:space="preserve">celu potwierdzenia, że osoba działająca w imieniu wykonawcy </w:t>
      </w:r>
      <w:bookmarkStart w:id="6" w:name="_Hlk61243161"/>
      <w:r w:rsidRPr="007861D3">
        <w:rPr>
          <w:rFonts w:asciiTheme="minorHAnsi" w:hAnsiTheme="minorHAnsi" w:cstheme="minorHAnsi"/>
          <w:color w:val="000000"/>
          <w:sz w:val="24"/>
          <w:szCs w:val="24"/>
        </w:rPr>
        <w:t>lub podmiotu udostępniającego zasoby</w:t>
      </w:r>
      <w:bookmarkEnd w:id="6"/>
      <w:r w:rsidRPr="007861D3">
        <w:rPr>
          <w:rFonts w:asciiTheme="minorHAnsi" w:hAnsiTheme="minorHAnsi" w:cstheme="minorHAnsi"/>
          <w:color w:val="000000"/>
          <w:sz w:val="24"/>
          <w:szCs w:val="24"/>
        </w:rPr>
        <w:t xml:space="preserve"> jest umocowana do jego reprezentowania, żąda złożenia wraz z ofertą odpisu lub informacji z Krajowego Rejestru Sądowego, Centralnej Ewidencji i Informacji o Działalności Gospodarczej lub innego właściwego rejestru;</w:t>
      </w:r>
    </w:p>
    <w:p w14:paraId="64C33F69" w14:textId="77777777" w:rsidR="008D0F19" w:rsidRPr="007861D3" w:rsidRDefault="006825BA" w:rsidP="00DB7ADD">
      <w:pPr>
        <w:pStyle w:val="Akapitzlist"/>
        <w:widowControl w:val="0"/>
        <w:numPr>
          <w:ilvl w:val="0"/>
          <w:numId w:val="24"/>
        </w:numPr>
        <w:spacing w:line="276" w:lineRule="auto"/>
        <w:outlineLvl w:val="3"/>
        <w:rPr>
          <w:rFonts w:asciiTheme="minorHAnsi" w:hAnsiTheme="minorHAnsi" w:cstheme="minorHAnsi"/>
          <w:b/>
          <w:bCs/>
          <w:sz w:val="24"/>
          <w:szCs w:val="24"/>
          <w:lang w:eastAsia="en-US"/>
        </w:rPr>
      </w:pPr>
      <w:r w:rsidRPr="007861D3">
        <w:rPr>
          <w:rFonts w:asciiTheme="minorHAnsi" w:hAnsiTheme="minorHAnsi" w:cstheme="minorHAnsi"/>
          <w:color w:val="000000"/>
          <w:sz w:val="24"/>
          <w:szCs w:val="24"/>
        </w:rPr>
        <w:t>wykonawca lub podmiot udostępniający zasoby nie jest zobowiązany do złożenia dokumentów, o których mowa w lit a), jeżeli zamawiający może je uzyskać za pomocą bezpłatnych i ogólnodostępnych baz danych, o ile wykonawca wskazał dane umożliwiające dostęp do tych dokumentów.</w:t>
      </w:r>
    </w:p>
    <w:p w14:paraId="316484D3" w14:textId="77777777" w:rsidR="008D0F19" w:rsidRPr="007861D3" w:rsidRDefault="006825BA" w:rsidP="00DB7ADD">
      <w:pPr>
        <w:pStyle w:val="Akapitzlist"/>
        <w:widowControl w:val="0"/>
        <w:numPr>
          <w:ilvl w:val="0"/>
          <w:numId w:val="24"/>
        </w:numPr>
        <w:spacing w:line="276" w:lineRule="auto"/>
        <w:outlineLvl w:val="3"/>
        <w:rPr>
          <w:rFonts w:asciiTheme="minorHAnsi" w:hAnsiTheme="minorHAnsi" w:cstheme="minorHAnsi"/>
          <w:b/>
          <w:bCs/>
          <w:sz w:val="24"/>
          <w:szCs w:val="24"/>
          <w:lang w:eastAsia="en-US"/>
        </w:rPr>
      </w:pPr>
      <w:r w:rsidRPr="007861D3">
        <w:rPr>
          <w:rFonts w:asciiTheme="minorHAnsi" w:hAnsiTheme="minorHAnsi" w:cstheme="minorHAnsi"/>
          <w:color w:val="000000"/>
          <w:sz w:val="24"/>
          <w:szCs w:val="24"/>
        </w:rPr>
        <w:t xml:space="preserve">jeżeli w imieniu wykonawcy lub podmiotu udostępniającego zasoby działa osoba, której umocowanie do jego reprezentowania nie wynika z dokumentów, o których mowa w lit a), zamawiający żąda od wykonawcy lub podmiotu udostępniającego zasoby złożenia wraz z ofertą pełnomocnictwa lub innego dokumentu potwierdzającego umocowanie do reprezentowania wykonawcy. </w:t>
      </w:r>
    </w:p>
    <w:p w14:paraId="784858C8"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bCs/>
          <w:sz w:val="24"/>
          <w:szCs w:val="24"/>
          <w:lang w:eastAsia="en-US"/>
        </w:rPr>
        <w:t xml:space="preserve">Pełnomocnictwo </w:t>
      </w:r>
      <w:r w:rsidRPr="007861D3">
        <w:rPr>
          <w:rFonts w:asciiTheme="minorHAnsi" w:hAnsiTheme="minorHAnsi" w:cstheme="minorHAnsi"/>
          <w:color w:val="000000"/>
          <w:sz w:val="24"/>
          <w:szCs w:val="24"/>
          <w:shd w:val="clear" w:color="auto" w:fill="FFFFFF"/>
        </w:rPr>
        <w:t xml:space="preserve">do reprezentowania wykonawców wspólnie ubiegających się o </w:t>
      </w:r>
      <w:r w:rsidRPr="007861D3">
        <w:rPr>
          <w:rFonts w:asciiTheme="minorHAnsi" w:hAnsiTheme="minorHAnsi" w:cstheme="minorHAnsi"/>
          <w:color w:val="000000"/>
          <w:sz w:val="24"/>
          <w:szCs w:val="24"/>
          <w:shd w:val="clear" w:color="auto" w:fill="FFFFFF"/>
        </w:rPr>
        <w:lastRenderedPageBreak/>
        <w:t>udzielenie zamówienia  w postępowaniu o udzielenie zamówienia albo do reprezentowania ich w postępowaniu i zawarcia umowy w sprawie zamówienia publicznego</w:t>
      </w:r>
      <w:r w:rsidRPr="007861D3">
        <w:rPr>
          <w:rFonts w:asciiTheme="minorHAnsi" w:hAnsiTheme="minorHAnsi" w:cstheme="minorHAnsi"/>
          <w:bCs/>
          <w:sz w:val="24"/>
          <w:szCs w:val="24"/>
          <w:lang w:eastAsia="en-US"/>
        </w:rPr>
        <w:t xml:space="preserve"> </w:t>
      </w:r>
      <w:r w:rsidRPr="007861D3">
        <w:rPr>
          <w:rFonts w:asciiTheme="minorHAnsi" w:hAnsiTheme="minorHAnsi" w:cstheme="minorHAnsi"/>
          <w:b/>
          <w:bCs/>
          <w:i/>
          <w:sz w:val="24"/>
          <w:szCs w:val="24"/>
          <w:lang w:eastAsia="en-US"/>
        </w:rPr>
        <w:t>(jeżeli dotyczy)</w:t>
      </w:r>
      <w:r w:rsidRPr="007861D3">
        <w:rPr>
          <w:rFonts w:asciiTheme="minorHAnsi" w:hAnsiTheme="minorHAnsi" w:cstheme="minorHAnsi"/>
          <w:bCs/>
          <w:sz w:val="24"/>
          <w:szCs w:val="24"/>
          <w:lang w:eastAsia="en-US"/>
        </w:rPr>
        <w:t>.</w:t>
      </w:r>
    </w:p>
    <w:p w14:paraId="0A82F176" w14:textId="77777777" w:rsidR="008D0F19" w:rsidRPr="007861D3" w:rsidRDefault="006825BA" w:rsidP="00DB7ADD">
      <w:pPr>
        <w:pStyle w:val="Akapitzlist"/>
        <w:widowControl w:val="0"/>
        <w:numPr>
          <w:ilvl w:val="1"/>
          <w:numId w:val="8"/>
        </w:numPr>
        <w:spacing w:line="276" w:lineRule="auto"/>
        <w:ind w:left="709"/>
        <w:outlineLvl w:val="3"/>
        <w:rPr>
          <w:rFonts w:asciiTheme="minorHAnsi" w:hAnsiTheme="minorHAnsi" w:cstheme="minorHAnsi"/>
          <w:bCs/>
          <w:sz w:val="24"/>
          <w:szCs w:val="24"/>
        </w:rPr>
      </w:pPr>
      <w:r w:rsidRPr="007861D3">
        <w:rPr>
          <w:rFonts w:asciiTheme="minorHAnsi" w:hAnsiTheme="minorHAnsi" w:cstheme="minorHAnsi"/>
          <w:color w:val="000000"/>
          <w:sz w:val="24"/>
          <w:szCs w:val="24"/>
        </w:rPr>
        <w:t xml:space="preserve">Pełnomocnictwo o którym mowa w rozdziale 13.4 pkt 5) lit c) i pkt 6) SWZ </w:t>
      </w:r>
      <w:r w:rsidRPr="007861D3">
        <w:rPr>
          <w:rFonts w:asciiTheme="minorHAnsi" w:hAnsiTheme="minorHAnsi" w:cstheme="minorHAnsi"/>
          <w:color w:val="000000"/>
          <w:sz w:val="24"/>
          <w:szCs w:val="24"/>
          <w:shd w:val="clear" w:color="auto" w:fill="FFFFFF"/>
        </w:rPr>
        <w:t xml:space="preserve">składa się, pod rygorem nieważności w formie elektronicznej lub w postaci elektronicznej opatrzonej podpisem zaufanym lub podpisem osobistym lub w formie elektronicznej kopii poświadczonej za zgodność notarialnie - w formatach danych określonych w przepisach wydanych na podstawie </w:t>
      </w:r>
      <w:r w:rsidRPr="007861D3">
        <w:rPr>
          <w:rFonts w:asciiTheme="minorHAnsi" w:hAnsiTheme="minorHAnsi" w:cstheme="minorHAnsi"/>
          <w:sz w:val="24"/>
          <w:szCs w:val="24"/>
          <w:shd w:val="clear" w:color="auto" w:fill="FFFFFF"/>
        </w:rPr>
        <w:t>art. 18</w:t>
      </w:r>
      <w:r w:rsidRPr="007861D3">
        <w:rPr>
          <w:rFonts w:asciiTheme="minorHAnsi" w:hAnsiTheme="minorHAnsi" w:cstheme="minorHAnsi"/>
          <w:color w:val="000000"/>
          <w:sz w:val="24"/>
          <w:szCs w:val="24"/>
          <w:shd w:val="clear" w:color="auto" w:fill="FFFFFF"/>
        </w:rPr>
        <w:t xml:space="preserve"> ustawy z dnia 17 lutego 2005 r. o informatyzacji działalności podmiotów realizujących zadania publiczne (Dz. U. z 2020 r. poz. 346, 568, 695, 1517 i 2320), z zastrzeżeniem formatów, o których mowa w </w:t>
      </w:r>
      <w:r w:rsidRPr="007861D3">
        <w:rPr>
          <w:rFonts w:asciiTheme="minorHAnsi" w:hAnsiTheme="minorHAnsi" w:cstheme="minorHAnsi"/>
          <w:sz w:val="24"/>
          <w:szCs w:val="24"/>
          <w:shd w:val="clear" w:color="auto" w:fill="FFFFFF"/>
        </w:rPr>
        <w:t>art. 66 ust. 1</w:t>
      </w:r>
      <w:r w:rsidRPr="007861D3">
        <w:rPr>
          <w:rFonts w:asciiTheme="minorHAnsi" w:hAnsiTheme="minorHAnsi" w:cstheme="minorHAnsi"/>
          <w:color w:val="000000"/>
          <w:sz w:val="24"/>
          <w:szCs w:val="24"/>
          <w:shd w:val="clear" w:color="auto" w:fill="FFFFFF"/>
        </w:rPr>
        <w:t xml:space="preserve"> ustawy, z uwzględnieniem rodzaju przekazywanych danych.</w:t>
      </w:r>
    </w:p>
    <w:p w14:paraId="5C75F8A2" w14:textId="77777777" w:rsidR="008D0F19" w:rsidRPr="007861D3" w:rsidRDefault="006825BA" w:rsidP="00DB7ADD">
      <w:pPr>
        <w:pStyle w:val="Akapitzlist"/>
        <w:widowControl w:val="0"/>
        <w:numPr>
          <w:ilvl w:val="1"/>
          <w:numId w:val="8"/>
        </w:numPr>
        <w:spacing w:line="276" w:lineRule="auto"/>
        <w:ind w:left="709"/>
        <w:outlineLvl w:val="3"/>
        <w:rPr>
          <w:rFonts w:asciiTheme="minorHAnsi" w:hAnsiTheme="minorHAnsi" w:cstheme="minorHAnsi"/>
          <w:bCs/>
          <w:sz w:val="24"/>
          <w:szCs w:val="24"/>
        </w:rPr>
      </w:pPr>
      <w:r w:rsidRPr="007861D3">
        <w:rPr>
          <w:rFonts w:asciiTheme="minorHAnsi" w:hAnsiTheme="minorHAnsi" w:cstheme="minorHAnsi"/>
          <w:bCs/>
          <w:sz w:val="24"/>
          <w:szCs w:val="24"/>
        </w:rPr>
        <w:t>Wykonawca w ofercie może zastrzec informacje stanowiące tajemnicę przedsiębiorstwa w rozumieniu ustawy z dnia 16 kwietnia 1993 r. o zwalczaniu nieuczciwej konkurencji (tekst jedn. Dz. U. 2020 poz. 1913, ze zm.). Zamawiający nie ujawni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w:t>
      </w:r>
    </w:p>
    <w:p w14:paraId="34D0449B" w14:textId="77777777" w:rsidR="008D0F19" w:rsidRPr="007861D3" w:rsidRDefault="006825BA">
      <w:pPr>
        <w:pStyle w:val="Akapitzlist"/>
        <w:widowControl w:val="0"/>
        <w:spacing w:line="276" w:lineRule="auto"/>
        <w:ind w:left="709"/>
        <w:outlineLvl w:val="3"/>
        <w:rPr>
          <w:rFonts w:asciiTheme="minorHAnsi" w:hAnsiTheme="minorHAnsi" w:cstheme="minorHAnsi"/>
          <w:bCs/>
          <w:sz w:val="24"/>
          <w:szCs w:val="24"/>
          <w:u w:val="single"/>
        </w:rPr>
      </w:pPr>
      <w:r w:rsidRPr="007861D3">
        <w:rPr>
          <w:rFonts w:asciiTheme="minorHAnsi" w:eastAsia="Calibri" w:hAnsiTheme="minorHAnsi" w:cstheme="minorHAnsi"/>
          <w:sz w:val="24"/>
          <w:szCs w:val="24"/>
          <w:u w:val="single"/>
        </w:rPr>
        <w:t>Wykonawca w szczególności nie może zastrzec w ofercie informacji:</w:t>
      </w:r>
    </w:p>
    <w:p w14:paraId="34E4BB69" w14:textId="77777777" w:rsidR="008D0F19" w:rsidRPr="007861D3" w:rsidRDefault="006825BA" w:rsidP="00DB7ADD">
      <w:pPr>
        <w:pStyle w:val="Akapitzlist"/>
        <w:numPr>
          <w:ilvl w:val="0"/>
          <w:numId w:val="16"/>
        </w:numPr>
        <w:spacing w:line="276" w:lineRule="auto"/>
        <w:ind w:left="1134" w:hanging="425"/>
        <w:rPr>
          <w:rFonts w:asciiTheme="minorHAnsi" w:eastAsia="Calibri" w:hAnsiTheme="minorHAnsi" w:cstheme="minorHAnsi"/>
          <w:sz w:val="24"/>
          <w:szCs w:val="24"/>
        </w:rPr>
      </w:pPr>
      <w:r w:rsidRPr="007861D3">
        <w:rPr>
          <w:rFonts w:asciiTheme="minorHAnsi" w:eastAsia="Calibri" w:hAnsiTheme="minorHAnsi" w:cstheme="minorHAnsi"/>
          <w:sz w:val="24"/>
          <w:szCs w:val="24"/>
        </w:rPr>
        <w:t>odczytywanych podczas otwarcia ofert,</w:t>
      </w:r>
    </w:p>
    <w:p w14:paraId="45F68176" w14:textId="77777777" w:rsidR="008D0F19" w:rsidRPr="007861D3" w:rsidRDefault="006825BA" w:rsidP="00DB7ADD">
      <w:pPr>
        <w:pStyle w:val="Akapitzlist"/>
        <w:numPr>
          <w:ilvl w:val="0"/>
          <w:numId w:val="16"/>
        </w:numPr>
        <w:spacing w:line="276" w:lineRule="auto"/>
        <w:ind w:left="1134" w:hanging="425"/>
        <w:rPr>
          <w:rFonts w:asciiTheme="minorHAnsi" w:eastAsia="Calibri" w:hAnsiTheme="minorHAnsi" w:cstheme="minorHAnsi"/>
          <w:sz w:val="24"/>
          <w:szCs w:val="24"/>
        </w:rPr>
      </w:pPr>
      <w:r w:rsidRPr="007861D3">
        <w:rPr>
          <w:rFonts w:asciiTheme="minorHAnsi" w:eastAsia="Calibri" w:hAnsiTheme="minorHAnsi" w:cstheme="minorHAnsi"/>
          <w:sz w:val="24"/>
          <w:szCs w:val="24"/>
        </w:rPr>
        <w:t>które są jawne na mocy odrębnych przepisów,</w:t>
      </w:r>
    </w:p>
    <w:p w14:paraId="1CD16F4D" w14:textId="77777777" w:rsidR="008D0F19" w:rsidRPr="007861D3" w:rsidRDefault="006825BA" w:rsidP="00DB7ADD">
      <w:pPr>
        <w:pStyle w:val="Akapitzlist"/>
        <w:numPr>
          <w:ilvl w:val="0"/>
          <w:numId w:val="16"/>
        </w:numPr>
        <w:spacing w:line="276" w:lineRule="auto"/>
        <w:ind w:left="1134" w:hanging="425"/>
        <w:rPr>
          <w:rFonts w:asciiTheme="minorHAnsi" w:eastAsia="Calibri" w:hAnsiTheme="minorHAnsi" w:cstheme="minorHAnsi"/>
          <w:sz w:val="24"/>
          <w:szCs w:val="24"/>
        </w:rPr>
      </w:pPr>
      <w:r w:rsidRPr="007861D3">
        <w:rPr>
          <w:rFonts w:asciiTheme="minorHAnsi" w:eastAsia="Calibri" w:hAnsiTheme="minorHAnsi" w:cstheme="minorHAnsi"/>
          <w:sz w:val="24"/>
          <w:szCs w:val="24"/>
        </w:rPr>
        <w:t>ceny jednostkowej stanowiącej podstawę wyliczenia ceny oferty.</w:t>
      </w:r>
    </w:p>
    <w:p w14:paraId="29A791E0" w14:textId="77777777" w:rsidR="008D0F19" w:rsidRPr="007861D3" w:rsidRDefault="006825BA" w:rsidP="00DB7ADD">
      <w:pPr>
        <w:pStyle w:val="Akapitzlist"/>
        <w:widowControl w:val="0"/>
        <w:numPr>
          <w:ilvl w:val="1"/>
          <w:numId w:val="8"/>
        </w:numPr>
        <w:spacing w:line="276" w:lineRule="auto"/>
        <w:ind w:left="709"/>
        <w:outlineLvl w:val="3"/>
        <w:rPr>
          <w:rFonts w:asciiTheme="minorHAnsi" w:hAnsiTheme="minorHAnsi" w:cstheme="minorHAnsi"/>
          <w:bCs/>
          <w:sz w:val="24"/>
          <w:szCs w:val="24"/>
        </w:rPr>
      </w:pPr>
      <w:r w:rsidRPr="007861D3">
        <w:rPr>
          <w:rFonts w:asciiTheme="minorHAnsi" w:hAnsiTheme="minorHAnsi" w:cstheme="minorHAnsi"/>
          <w:bCs/>
          <w:sz w:val="24"/>
          <w:szCs w:val="24"/>
        </w:rPr>
        <w:t xml:space="preserve">Wszelkie informacje stanowiące tajemnicę przedsiębiorstwa w rozumieniu ustawy z dnia 16 kwietnia </w:t>
      </w:r>
      <w:r w:rsidRPr="007861D3">
        <w:rPr>
          <w:rFonts w:asciiTheme="minorHAnsi" w:hAnsiTheme="minorHAnsi" w:cstheme="minorHAnsi"/>
          <w:bCs/>
          <w:color w:val="000000" w:themeColor="text1"/>
          <w:sz w:val="24"/>
          <w:szCs w:val="24"/>
        </w:rPr>
        <w:t>1993 r. o zwalczaniu nieuczciwej konkurencji (tekst jedn. z 2020 r. poz. 1913 ze zm.), które Wykonawca zastrzeże jako tajemnicę przedsiębiorstwa, powinny zostać złożone</w:t>
      </w:r>
      <w:r w:rsidRPr="007861D3">
        <w:rPr>
          <w:rFonts w:asciiTheme="minorHAnsi" w:hAnsiTheme="minorHAnsi" w:cstheme="minorHAnsi"/>
          <w:bCs/>
          <w:sz w:val="24"/>
          <w:szCs w:val="24"/>
        </w:rPr>
        <w:t xml:space="preserve"> w odpowiednio wydzielonym i oznaczonym pliku.</w:t>
      </w:r>
    </w:p>
    <w:p w14:paraId="1C93FAFF" w14:textId="77777777" w:rsidR="008D0F19" w:rsidRPr="007861D3" w:rsidRDefault="008D0F19">
      <w:pPr>
        <w:pStyle w:val="Akapitzlist"/>
        <w:widowControl w:val="0"/>
        <w:spacing w:line="276" w:lineRule="auto"/>
        <w:ind w:left="500"/>
        <w:outlineLvl w:val="3"/>
        <w:rPr>
          <w:rFonts w:asciiTheme="minorHAnsi" w:hAnsiTheme="minorHAnsi" w:cstheme="minorHAnsi"/>
          <w:bCs/>
          <w:sz w:val="24"/>
          <w:szCs w:val="24"/>
        </w:rPr>
      </w:pPr>
    </w:p>
    <w:tbl>
      <w:tblPr>
        <w:tblW w:w="8964" w:type="dxa"/>
        <w:tblInd w:w="109" w:type="dxa"/>
        <w:tblLook w:val="00A0" w:firstRow="1" w:lastRow="0" w:firstColumn="1" w:lastColumn="0" w:noHBand="0" w:noVBand="0"/>
      </w:tblPr>
      <w:tblGrid>
        <w:gridCol w:w="8964"/>
      </w:tblGrid>
      <w:tr w:rsidR="008D0F19" w:rsidRPr="007861D3" w14:paraId="1B0F7DAC" w14:textId="77777777">
        <w:tc>
          <w:tcPr>
            <w:tcW w:w="8964" w:type="dxa"/>
            <w:tcBorders>
              <w:bottom w:val="single" w:sz="4" w:space="0" w:color="000000"/>
            </w:tcBorders>
            <w:shd w:val="clear" w:color="auto" w:fill="D9D9D9" w:themeFill="background1" w:themeFillShade="D9"/>
          </w:tcPr>
          <w:p w14:paraId="7410BA16"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14</w:t>
            </w:r>
          </w:p>
          <w:p w14:paraId="40BFD9B3"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SKŁADANIE I OTWARCIE OFERT</w:t>
            </w:r>
          </w:p>
        </w:tc>
      </w:tr>
    </w:tbl>
    <w:p w14:paraId="3C54FA90" w14:textId="77777777" w:rsidR="008D0F19" w:rsidRPr="007861D3" w:rsidRDefault="008D0F19">
      <w:pPr>
        <w:pStyle w:val="Kolorowalistaakcent11"/>
        <w:widowControl w:val="0"/>
        <w:spacing w:before="0" w:after="0" w:line="276" w:lineRule="auto"/>
        <w:ind w:left="340"/>
        <w:outlineLvl w:val="3"/>
        <w:rPr>
          <w:rFonts w:asciiTheme="minorHAnsi" w:hAnsiTheme="minorHAnsi" w:cstheme="minorHAnsi"/>
          <w:bCs/>
          <w:sz w:val="24"/>
          <w:szCs w:val="24"/>
          <w:lang w:eastAsia="pl-PL"/>
        </w:rPr>
      </w:pPr>
    </w:p>
    <w:p w14:paraId="231D404E" w14:textId="77777777" w:rsidR="008D0F19" w:rsidRPr="007861D3" w:rsidRDefault="008D0F19">
      <w:pPr>
        <w:pStyle w:val="Kolorowalistaakcent11"/>
        <w:widowControl w:val="0"/>
        <w:spacing w:before="0" w:after="0" w:line="276" w:lineRule="auto"/>
        <w:ind w:left="340"/>
        <w:outlineLvl w:val="3"/>
        <w:rPr>
          <w:rFonts w:asciiTheme="minorHAnsi" w:hAnsiTheme="minorHAnsi" w:cstheme="minorHAnsi"/>
          <w:bCs/>
          <w:vanish/>
          <w:sz w:val="24"/>
          <w:szCs w:val="24"/>
          <w:lang w:eastAsia="pl-PL"/>
        </w:rPr>
      </w:pPr>
    </w:p>
    <w:p w14:paraId="3438A995" w14:textId="77777777" w:rsidR="008D0F19" w:rsidRPr="007861D3" w:rsidRDefault="006825BA" w:rsidP="00DB7ADD">
      <w:pPr>
        <w:pStyle w:val="Akapitzlist"/>
        <w:widowControl w:val="0"/>
        <w:numPr>
          <w:ilvl w:val="1"/>
          <w:numId w:val="10"/>
        </w:numPr>
        <w:spacing w:before="0" w:after="0" w:line="276" w:lineRule="auto"/>
        <w:outlineLvl w:val="3"/>
        <w:rPr>
          <w:rFonts w:asciiTheme="minorHAnsi" w:hAnsiTheme="minorHAnsi" w:cstheme="minorHAnsi"/>
          <w:bCs/>
          <w:sz w:val="24"/>
          <w:szCs w:val="24"/>
        </w:rPr>
      </w:pPr>
      <w:r w:rsidRPr="007861D3">
        <w:rPr>
          <w:rFonts w:asciiTheme="minorHAnsi" w:hAnsiTheme="minorHAnsi" w:cstheme="minorHAnsi"/>
          <w:bCs/>
          <w:sz w:val="24"/>
          <w:szCs w:val="24"/>
        </w:rPr>
        <w:t xml:space="preserve">Wykonawca składa ofertę </w:t>
      </w:r>
      <w:r w:rsidRPr="007861D3">
        <w:rPr>
          <w:rFonts w:asciiTheme="minorHAnsi" w:hAnsiTheme="minorHAnsi" w:cstheme="minorHAnsi"/>
          <w:b/>
          <w:bCs/>
          <w:sz w:val="24"/>
          <w:szCs w:val="24"/>
        </w:rPr>
        <w:t xml:space="preserve">za pośrednictwem Formularza do złożenia, zmiany, wycofania oferty dostępnego na </w:t>
      </w:r>
      <w:proofErr w:type="spellStart"/>
      <w:r w:rsidRPr="007861D3">
        <w:rPr>
          <w:rFonts w:asciiTheme="minorHAnsi" w:hAnsiTheme="minorHAnsi" w:cstheme="minorHAnsi"/>
          <w:b/>
          <w:bCs/>
          <w:sz w:val="24"/>
          <w:szCs w:val="24"/>
        </w:rPr>
        <w:t>ePUAP</w:t>
      </w:r>
      <w:proofErr w:type="spellEnd"/>
      <w:r w:rsidRPr="007861D3">
        <w:rPr>
          <w:rFonts w:asciiTheme="minorHAnsi" w:hAnsiTheme="minorHAnsi" w:cstheme="minorHAnsi"/>
          <w:b/>
          <w:bCs/>
          <w:sz w:val="24"/>
          <w:szCs w:val="24"/>
        </w:rPr>
        <w:t xml:space="preserve"> i udostępnionego również na </w:t>
      </w:r>
      <w:proofErr w:type="spellStart"/>
      <w:r w:rsidRPr="007861D3">
        <w:rPr>
          <w:rFonts w:asciiTheme="minorHAnsi" w:hAnsiTheme="minorHAnsi" w:cstheme="minorHAnsi"/>
          <w:b/>
          <w:bCs/>
          <w:sz w:val="24"/>
          <w:szCs w:val="24"/>
        </w:rPr>
        <w:t>miniPortalu</w:t>
      </w:r>
      <w:proofErr w:type="spellEnd"/>
      <w:r w:rsidRPr="007861D3">
        <w:rPr>
          <w:rFonts w:asciiTheme="minorHAnsi" w:hAnsiTheme="minorHAnsi" w:cstheme="minorHAnsi"/>
          <w:bCs/>
          <w:sz w:val="24"/>
          <w:szCs w:val="24"/>
        </w:rPr>
        <w:t xml:space="preserve">. W formularzu oferty Wykonawca zobowiązany jest podać adres skrzynki </w:t>
      </w:r>
      <w:proofErr w:type="spellStart"/>
      <w:r w:rsidRPr="007861D3">
        <w:rPr>
          <w:rFonts w:asciiTheme="minorHAnsi" w:hAnsiTheme="minorHAnsi" w:cstheme="minorHAnsi"/>
          <w:bCs/>
          <w:sz w:val="24"/>
          <w:szCs w:val="24"/>
        </w:rPr>
        <w:t>ePUAP</w:t>
      </w:r>
      <w:proofErr w:type="spellEnd"/>
      <w:r w:rsidRPr="007861D3">
        <w:rPr>
          <w:rFonts w:asciiTheme="minorHAnsi" w:hAnsiTheme="minorHAnsi" w:cstheme="minorHAnsi"/>
          <w:bCs/>
          <w:sz w:val="24"/>
          <w:szCs w:val="24"/>
        </w:rPr>
        <w:t>, na którym prowadzona będzie korespondencja związana z postępowaniem.</w:t>
      </w:r>
    </w:p>
    <w:p w14:paraId="7CCE8A46" w14:textId="2227C858" w:rsidR="008D0F19" w:rsidRPr="007861D3" w:rsidRDefault="006825BA" w:rsidP="00DB7ADD">
      <w:pPr>
        <w:pStyle w:val="Akapitzlist"/>
        <w:widowControl w:val="0"/>
        <w:numPr>
          <w:ilvl w:val="1"/>
          <w:numId w:val="10"/>
        </w:numPr>
        <w:spacing w:before="0" w:after="0" w:line="276"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Termin składania ofert:</w:t>
      </w:r>
      <w:r w:rsidR="002C75D6">
        <w:rPr>
          <w:rFonts w:asciiTheme="minorHAnsi" w:hAnsiTheme="minorHAnsi" w:cstheme="minorHAnsi"/>
          <w:b/>
          <w:color w:val="000000" w:themeColor="text1"/>
          <w:sz w:val="24"/>
          <w:szCs w:val="24"/>
        </w:rPr>
        <w:t>2</w:t>
      </w:r>
      <w:r w:rsidR="00CB1524">
        <w:rPr>
          <w:rFonts w:asciiTheme="minorHAnsi" w:hAnsiTheme="minorHAnsi" w:cstheme="minorHAnsi"/>
          <w:b/>
          <w:color w:val="000000" w:themeColor="text1"/>
          <w:sz w:val="24"/>
          <w:szCs w:val="24"/>
        </w:rPr>
        <w:t>9</w:t>
      </w:r>
      <w:r w:rsidR="00315584" w:rsidRPr="007861D3">
        <w:rPr>
          <w:rFonts w:asciiTheme="minorHAnsi" w:hAnsiTheme="minorHAnsi" w:cstheme="minorHAnsi"/>
          <w:b/>
          <w:color w:val="000000" w:themeColor="text1"/>
          <w:sz w:val="24"/>
          <w:szCs w:val="24"/>
        </w:rPr>
        <w:t>.</w:t>
      </w:r>
      <w:r w:rsidR="00E50735">
        <w:rPr>
          <w:rFonts w:asciiTheme="minorHAnsi" w:hAnsiTheme="minorHAnsi" w:cstheme="minorHAnsi"/>
          <w:b/>
          <w:bCs/>
          <w:color w:val="000000" w:themeColor="text1"/>
          <w:sz w:val="24"/>
          <w:szCs w:val="24"/>
        </w:rPr>
        <w:t>1</w:t>
      </w:r>
      <w:r w:rsidR="00CB1524">
        <w:rPr>
          <w:rFonts w:asciiTheme="minorHAnsi" w:hAnsiTheme="minorHAnsi" w:cstheme="minorHAnsi"/>
          <w:b/>
          <w:bCs/>
          <w:color w:val="000000" w:themeColor="text1"/>
          <w:sz w:val="24"/>
          <w:szCs w:val="24"/>
        </w:rPr>
        <w:t>1</w:t>
      </w:r>
      <w:r w:rsidRPr="007861D3">
        <w:rPr>
          <w:rFonts w:asciiTheme="minorHAnsi" w:hAnsiTheme="minorHAnsi" w:cstheme="minorHAnsi"/>
          <w:b/>
          <w:bCs/>
          <w:color w:val="000000" w:themeColor="text1"/>
          <w:sz w:val="24"/>
          <w:szCs w:val="24"/>
        </w:rPr>
        <w:t>.202</w:t>
      </w:r>
      <w:r w:rsidR="00282370" w:rsidRPr="007861D3">
        <w:rPr>
          <w:rFonts w:asciiTheme="minorHAnsi" w:hAnsiTheme="minorHAnsi" w:cstheme="minorHAnsi"/>
          <w:b/>
          <w:bCs/>
          <w:color w:val="000000" w:themeColor="text1"/>
          <w:sz w:val="24"/>
          <w:szCs w:val="24"/>
        </w:rPr>
        <w:t>2</w:t>
      </w:r>
      <w:r w:rsidRPr="007861D3">
        <w:rPr>
          <w:rFonts w:asciiTheme="minorHAnsi" w:hAnsiTheme="minorHAnsi" w:cstheme="minorHAnsi"/>
          <w:b/>
          <w:bCs/>
          <w:color w:val="000000" w:themeColor="text1"/>
          <w:sz w:val="24"/>
          <w:szCs w:val="24"/>
        </w:rPr>
        <w:t xml:space="preserve"> r. do godz.</w:t>
      </w:r>
      <w:r w:rsidR="00E50735">
        <w:rPr>
          <w:rFonts w:asciiTheme="minorHAnsi" w:hAnsiTheme="minorHAnsi" w:cstheme="minorHAnsi"/>
          <w:b/>
          <w:bCs/>
          <w:color w:val="000000" w:themeColor="text1"/>
          <w:sz w:val="24"/>
          <w:szCs w:val="24"/>
        </w:rPr>
        <w:t>9</w:t>
      </w:r>
      <w:r w:rsidRPr="007861D3">
        <w:rPr>
          <w:rFonts w:asciiTheme="minorHAnsi" w:hAnsiTheme="minorHAnsi" w:cstheme="minorHAnsi"/>
          <w:b/>
          <w:bCs/>
          <w:color w:val="000000" w:themeColor="text1"/>
          <w:sz w:val="24"/>
          <w:szCs w:val="24"/>
        </w:rPr>
        <w:t>:00</w:t>
      </w:r>
    </w:p>
    <w:p w14:paraId="1A9B94C5" w14:textId="39A21B05" w:rsidR="008D0F19" w:rsidRPr="007861D3" w:rsidRDefault="006825BA" w:rsidP="00DB7ADD">
      <w:pPr>
        <w:pStyle w:val="Akapitzlist"/>
        <w:widowControl w:val="0"/>
        <w:numPr>
          <w:ilvl w:val="1"/>
          <w:numId w:val="10"/>
        </w:numPr>
        <w:spacing w:before="0" w:after="0" w:line="276"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 xml:space="preserve">Termin otwarcia ofert: </w:t>
      </w:r>
      <w:r w:rsidRPr="007861D3">
        <w:rPr>
          <w:rFonts w:asciiTheme="minorHAnsi" w:hAnsiTheme="minorHAnsi" w:cstheme="minorHAnsi"/>
          <w:b/>
          <w:bCs/>
          <w:color w:val="000000" w:themeColor="text1"/>
          <w:sz w:val="24"/>
          <w:szCs w:val="24"/>
        </w:rPr>
        <w:t xml:space="preserve"> </w:t>
      </w:r>
      <w:r w:rsidR="002C75D6">
        <w:rPr>
          <w:rFonts w:asciiTheme="minorHAnsi" w:hAnsiTheme="minorHAnsi" w:cstheme="minorHAnsi"/>
          <w:b/>
          <w:bCs/>
          <w:color w:val="000000" w:themeColor="text1"/>
          <w:sz w:val="24"/>
          <w:szCs w:val="24"/>
        </w:rPr>
        <w:t>2</w:t>
      </w:r>
      <w:r w:rsidR="00CB1524">
        <w:rPr>
          <w:rFonts w:asciiTheme="minorHAnsi" w:hAnsiTheme="minorHAnsi" w:cstheme="minorHAnsi"/>
          <w:b/>
          <w:bCs/>
          <w:color w:val="000000" w:themeColor="text1"/>
          <w:sz w:val="24"/>
          <w:szCs w:val="24"/>
        </w:rPr>
        <w:t>9</w:t>
      </w:r>
      <w:r w:rsidR="00315584" w:rsidRPr="007861D3">
        <w:rPr>
          <w:rFonts w:asciiTheme="minorHAnsi" w:hAnsiTheme="minorHAnsi" w:cstheme="minorHAnsi"/>
          <w:b/>
          <w:bCs/>
          <w:color w:val="000000" w:themeColor="text1"/>
          <w:sz w:val="24"/>
          <w:szCs w:val="24"/>
        </w:rPr>
        <w:t>.</w:t>
      </w:r>
      <w:r w:rsidR="00E50735">
        <w:rPr>
          <w:rFonts w:asciiTheme="minorHAnsi" w:hAnsiTheme="minorHAnsi" w:cstheme="minorHAnsi"/>
          <w:b/>
          <w:bCs/>
          <w:color w:val="000000" w:themeColor="text1"/>
          <w:sz w:val="24"/>
          <w:szCs w:val="24"/>
        </w:rPr>
        <w:t>1</w:t>
      </w:r>
      <w:r w:rsidR="00CB1524">
        <w:rPr>
          <w:rFonts w:asciiTheme="minorHAnsi" w:hAnsiTheme="minorHAnsi" w:cstheme="minorHAnsi"/>
          <w:b/>
          <w:bCs/>
          <w:color w:val="000000" w:themeColor="text1"/>
          <w:sz w:val="24"/>
          <w:szCs w:val="24"/>
        </w:rPr>
        <w:t>1</w:t>
      </w:r>
      <w:r w:rsidRPr="007861D3">
        <w:rPr>
          <w:rFonts w:asciiTheme="minorHAnsi" w:hAnsiTheme="minorHAnsi" w:cstheme="minorHAnsi"/>
          <w:b/>
          <w:bCs/>
          <w:color w:val="000000" w:themeColor="text1"/>
          <w:sz w:val="24"/>
          <w:szCs w:val="24"/>
        </w:rPr>
        <w:t>.202</w:t>
      </w:r>
      <w:r w:rsidR="00282370" w:rsidRPr="007861D3">
        <w:rPr>
          <w:rFonts w:asciiTheme="minorHAnsi" w:hAnsiTheme="minorHAnsi" w:cstheme="minorHAnsi"/>
          <w:b/>
          <w:bCs/>
          <w:color w:val="000000" w:themeColor="text1"/>
          <w:sz w:val="24"/>
          <w:szCs w:val="24"/>
        </w:rPr>
        <w:t>2</w:t>
      </w:r>
      <w:r w:rsidRPr="007861D3">
        <w:rPr>
          <w:rFonts w:asciiTheme="minorHAnsi" w:hAnsiTheme="minorHAnsi" w:cstheme="minorHAnsi"/>
          <w:b/>
          <w:bCs/>
          <w:color w:val="000000" w:themeColor="text1"/>
          <w:sz w:val="24"/>
          <w:szCs w:val="24"/>
        </w:rPr>
        <w:t xml:space="preserve">  r. godz.</w:t>
      </w:r>
      <w:r w:rsidR="00E50735">
        <w:rPr>
          <w:rFonts w:asciiTheme="minorHAnsi" w:hAnsiTheme="minorHAnsi" w:cstheme="minorHAnsi"/>
          <w:b/>
          <w:bCs/>
          <w:color w:val="000000" w:themeColor="text1"/>
          <w:sz w:val="24"/>
          <w:szCs w:val="24"/>
        </w:rPr>
        <w:t>9</w:t>
      </w:r>
      <w:r w:rsidRPr="007861D3">
        <w:rPr>
          <w:rFonts w:asciiTheme="minorHAnsi" w:hAnsiTheme="minorHAnsi" w:cstheme="minorHAnsi"/>
          <w:b/>
          <w:bCs/>
          <w:color w:val="000000" w:themeColor="text1"/>
          <w:sz w:val="24"/>
          <w:szCs w:val="24"/>
        </w:rPr>
        <w:t>.</w:t>
      </w:r>
      <w:r w:rsidR="00E50735">
        <w:rPr>
          <w:rFonts w:asciiTheme="minorHAnsi" w:hAnsiTheme="minorHAnsi" w:cstheme="minorHAnsi"/>
          <w:b/>
          <w:bCs/>
          <w:color w:val="000000" w:themeColor="text1"/>
          <w:sz w:val="24"/>
          <w:szCs w:val="24"/>
        </w:rPr>
        <w:t>15</w:t>
      </w:r>
    </w:p>
    <w:p w14:paraId="5DA70E6D" w14:textId="77777777" w:rsidR="008D0F19" w:rsidRPr="007861D3" w:rsidRDefault="006825BA" w:rsidP="00DB7ADD">
      <w:pPr>
        <w:widowControl w:val="0"/>
        <w:numPr>
          <w:ilvl w:val="1"/>
          <w:numId w:val="10"/>
        </w:numPr>
        <w:spacing w:line="276" w:lineRule="auto"/>
        <w:jc w:val="both"/>
        <w:outlineLvl w:val="3"/>
        <w:rPr>
          <w:rFonts w:asciiTheme="minorHAnsi" w:hAnsiTheme="minorHAnsi" w:cstheme="minorHAnsi"/>
          <w:bCs/>
          <w:color w:val="000000" w:themeColor="text1"/>
        </w:rPr>
      </w:pPr>
      <w:r w:rsidRPr="007861D3">
        <w:rPr>
          <w:rFonts w:asciiTheme="minorHAnsi" w:hAnsiTheme="minorHAnsi" w:cstheme="minorHAnsi"/>
          <w:bCs/>
          <w:color w:val="000000" w:themeColor="text1"/>
        </w:rPr>
        <w:t xml:space="preserve">Wykonawca może przed upływem terminu do składania ofert zmienić lub wycofać ofertę za pośrednictwem Formularza do złożenia, zmiany, wycofania oferty lub wniosku dostępnego na stronie </w:t>
      </w:r>
      <w:proofErr w:type="spellStart"/>
      <w:r w:rsidRPr="007861D3">
        <w:rPr>
          <w:rFonts w:asciiTheme="minorHAnsi" w:hAnsiTheme="minorHAnsi" w:cstheme="minorHAnsi"/>
          <w:bCs/>
          <w:color w:val="000000" w:themeColor="text1"/>
        </w:rPr>
        <w:t>ePUAP</w:t>
      </w:r>
      <w:proofErr w:type="spellEnd"/>
      <w:r w:rsidRPr="007861D3">
        <w:rPr>
          <w:rFonts w:asciiTheme="minorHAnsi" w:hAnsiTheme="minorHAnsi" w:cstheme="minorHAnsi"/>
          <w:bCs/>
          <w:color w:val="000000" w:themeColor="text1"/>
        </w:rPr>
        <w:t>. Sposób zmiany i wycofania oferty został opisany w Instrukcji użytkownika.</w:t>
      </w:r>
    </w:p>
    <w:p w14:paraId="6CE142A9" w14:textId="77777777" w:rsidR="008D0F19" w:rsidRPr="007861D3" w:rsidRDefault="006825BA" w:rsidP="00DB7ADD">
      <w:pPr>
        <w:widowControl w:val="0"/>
        <w:numPr>
          <w:ilvl w:val="1"/>
          <w:numId w:val="10"/>
        </w:numPr>
        <w:spacing w:line="276" w:lineRule="auto"/>
        <w:jc w:val="both"/>
        <w:outlineLvl w:val="3"/>
        <w:rPr>
          <w:rFonts w:asciiTheme="minorHAnsi" w:hAnsiTheme="minorHAnsi" w:cstheme="minorHAnsi"/>
          <w:bCs/>
          <w:color w:val="000000" w:themeColor="text1"/>
        </w:rPr>
      </w:pPr>
      <w:r w:rsidRPr="007861D3">
        <w:rPr>
          <w:rFonts w:asciiTheme="minorHAnsi" w:hAnsiTheme="minorHAnsi" w:cstheme="minorHAnsi"/>
          <w:bCs/>
        </w:rPr>
        <w:t xml:space="preserve">Zamawiający, niezwłocznie po otwarciu ofert, udostępnia na stronie internetowej </w:t>
      </w:r>
      <w:r w:rsidRPr="007861D3">
        <w:rPr>
          <w:rFonts w:asciiTheme="minorHAnsi" w:hAnsiTheme="minorHAnsi" w:cstheme="minorHAnsi"/>
          <w:bCs/>
        </w:rPr>
        <w:lastRenderedPageBreak/>
        <w:t>prowadzonego postępowania  informacje o:</w:t>
      </w:r>
    </w:p>
    <w:p w14:paraId="18C75026" w14:textId="77777777" w:rsidR="008D0F19" w:rsidRPr="007861D3" w:rsidRDefault="006825BA" w:rsidP="00DB7ADD">
      <w:pPr>
        <w:pStyle w:val="Akapitzlist"/>
        <w:widowControl w:val="0"/>
        <w:numPr>
          <w:ilvl w:val="0"/>
          <w:numId w:val="3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Cs/>
          <w:sz w:val="24"/>
          <w:szCs w:val="24"/>
        </w:rPr>
        <w:t>nazwach albo imionach i nazwiskach oraz siedzibach lub miejscach prowadzonej działalności gospodarczej albo miejscach zamieszkania wykonawców, których oferty zostały otwarte;</w:t>
      </w:r>
    </w:p>
    <w:p w14:paraId="315A73EF" w14:textId="77777777" w:rsidR="008D0F19" w:rsidRPr="007861D3" w:rsidRDefault="006825BA" w:rsidP="00DB7ADD">
      <w:pPr>
        <w:pStyle w:val="Akapitzlist"/>
        <w:widowControl w:val="0"/>
        <w:numPr>
          <w:ilvl w:val="0"/>
          <w:numId w:val="3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Cs/>
          <w:sz w:val="24"/>
          <w:szCs w:val="24"/>
        </w:rPr>
        <w:t>cenach lub kosztach zawartych w ofertach.</w:t>
      </w:r>
    </w:p>
    <w:p w14:paraId="761E5F27" w14:textId="77777777" w:rsidR="008D0F19" w:rsidRPr="007861D3" w:rsidRDefault="006825BA" w:rsidP="00DB7ADD">
      <w:pPr>
        <w:widowControl w:val="0"/>
        <w:numPr>
          <w:ilvl w:val="1"/>
          <w:numId w:val="10"/>
        </w:numPr>
        <w:spacing w:line="276" w:lineRule="auto"/>
        <w:jc w:val="both"/>
        <w:outlineLvl w:val="3"/>
        <w:rPr>
          <w:rFonts w:asciiTheme="minorHAnsi" w:hAnsiTheme="minorHAnsi" w:cstheme="minorHAnsi"/>
          <w:bCs/>
        </w:rPr>
      </w:pPr>
      <w:r w:rsidRPr="007861D3">
        <w:rPr>
          <w:rFonts w:asciiTheme="minorHAnsi" w:hAnsiTheme="minorHAnsi" w:cstheme="minorHAnsi"/>
          <w:b/>
          <w:bCs/>
        </w:rPr>
        <w:t>Zamawiający odrzuca ofertę, jeżeli została złożona po terminie składania ofert, o którym mowa w pkt. 14.2 SWZ.</w:t>
      </w:r>
    </w:p>
    <w:p w14:paraId="06355861" w14:textId="77777777" w:rsidR="008D0F19" w:rsidRPr="007861D3" w:rsidRDefault="008D0F19">
      <w:pPr>
        <w:widowControl w:val="0"/>
        <w:spacing w:line="276" w:lineRule="auto"/>
        <w:ind w:left="720"/>
        <w:jc w:val="both"/>
        <w:outlineLvl w:val="3"/>
        <w:rPr>
          <w:rFonts w:asciiTheme="minorHAnsi" w:hAnsiTheme="minorHAnsi" w:cstheme="minorHAnsi"/>
          <w:bCs/>
        </w:rPr>
      </w:pPr>
    </w:p>
    <w:tbl>
      <w:tblPr>
        <w:tblW w:w="8964" w:type="dxa"/>
        <w:tblInd w:w="109" w:type="dxa"/>
        <w:tblLook w:val="00A0" w:firstRow="1" w:lastRow="0" w:firstColumn="1" w:lastColumn="0" w:noHBand="0" w:noVBand="0"/>
      </w:tblPr>
      <w:tblGrid>
        <w:gridCol w:w="8964"/>
      </w:tblGrid>
      <w:tr w:rsidR="008D0F19" w:rsidRPr="007861D3" w14:paraId="52411E3C" w14:textId="77777777">
        <w:trPr>
          <w:trHeight w:val="652"/>
        </w:trPr>
        <w:tc>
          <w:tcPr>
            <w:tcW w:w="8964" w:type="dxa"/>
            <w:tcBorders>
              <w:bottom w:val="single" w:sz="4" w:space="0" w:color="000000"/>
            </w:tcBorders>
            <w:shd w:val="clear" w:color="auto" w:fill="D9D9D9" w:themeFill="background1" w:themeFillShade="D9"/>
          </w:tcPr>
          <w:p w14:paraId="478C226E"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15</w:t>
            </w:r>
          </w:p>
          <w:p w14:paraId="6611C1B5"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TERMIN ZWIĄZANIA OFERTĄ/INSTRUKCJA ZADAWANIA PYTAŃ I UDZIELANIA ODPOWIEDZI</w:t>
            </w:r>
          </w:p>
        </w:tc>
      </w:tr>
    </w:tbl>
    <w:p w14:paraId="2731C9B4" w14:textId="77777777" w:rsidR="008D0F19" w:rsidRPr="007861D3" w:rsidRDefault="008D0F19">
      <w:pPr>
        <w:pStyle w:val="Kolorowalistaakcent11"/>
        <w:widowControl w:val="0"/>
        <w:spacing w:before="0" w:after="0" w:line="276" w:lineRule="auto"/>
        <w:ind w:left="340"/>
        <w:outlineLvl w:val="3"/>
        <w:rPr>
          <w:rFonts w:asciiTheme="minorHAnsi" w:hAnsiTheme="minorHAnsi" w:cstheme="minorHAnsi"/>
          <w:bCs/>
          <w:sz w:val="24"/>
          <w:szCs w:val="24"/>
          <w:lang w:eastAsia="pl-PL"/>
        </w:rPr>
      </w:pPr>
    </w:p>
    <w:p w14:paraId="3C13B311" w14:textId="77777777" w:rsidR="008D0F19" w:rsidRPr="007861D3" w:rsidRDefault="008D0F19">
      <w:pPr>
        <w:pStyle w:val="Kolorowalistaakcent11"/>
        <w:widowControl w:val="0"/>
        <w:spacing w:before="0" w:after="0" w:line="276" w:lineRule="auto"/>
        <w:ind w:left="340"/>
        <w:outlineLvl w:val="3"/>
        <w:rPr>
          <w:rFonts w:asciiTheme="minorHAnsi" w:hAnsiTheme="minorHAnsi" w:cstheme="minorHAnsi"/>
          <w:bCs/>
          <w:vanish/>
          <w:color w:val="000000" w:themeColor="text1"/>
          <w:sz w:val="24"/>
          <w:szCs w:val="24"/>
          <w:lang w:eastAsia="pl-PL"/>
        </w:rPr>
      </w:pPr>
    </w:p>
    <w:p w14:paraId="5AC96140" w14:textId="4FB2BE1D" w:rsidR="008D0F19" w:rsidRPr="007861D3" w:rsidRDefault="006825BA" w:rsidP="00DB7ADD">
      <w:pPr>
        <w:pStyle w:val="Akapitzlist"/>
        <w:widowControl w:val="0"/>
        <w:numPr>
          <w:ilvl w:val="1"/>
          <w:numId w:val="11"/>
        </w:numPr>
        <w:spacing w:line="276"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Wykonawca jest związany ofertą do dnia</w:t>
      </w:r>
      <w:r w:rsidRPr="007861D3">
        <w:rPr>
          <w:rFonts w:asciiTheme="minorHAnsi" w:hAnsiTheme="minorHAnsi" w:cstheme="minorHAnsi"/>
          <w:b/>
          <w:color w:val="000000" w:themeColor="text1"/>
          <w:sz w:val="24"/>
          <w:szCs w:val="24"/>
        </w:rPr>
        <w:t xml:space="preserve">  </w:t>
      </w:r>
      <w:r w:rsidR="00CB1524">
        <w:rPr>
          <w:rFonts w:asciiTheme="minorHAnsi" w:hAnsiTheme="minorHAnsi" w:cstheme="minorHAnsi"/>
          <w:b/>
          <w:color w:val="000000" w:themeColor="text1"/>
          <w:sz w:val="24"/>
          <w:szCs w:val="24"/>
        </w:rPr>
        <w:t>28</w:t>
      </w:r>
      <w:r w:rsidRPr="007861D3">
        <w:rPr>
          <w:rFonts w:asciiTheme="minorHAnsi" w:hAnsiTheme="minorHAnsi" w:cstheme="minorHAnsi"/>
          <w:b/>
          <w:color w:val="000000" w:themeColor="text1"/>
          <w:sz w:val="24"/>
          <w:szCs w:val="24"/>
        </w:rPr>
        <w:t>.</w:t>
      </w:r>
      <w:r w:rsidR="00282370" w:rsidRPr="007861D3">
        <w:rPr>
          <w:rFonts w:asciiTheme="minorHAnsi" w:hAnsiTheme="minorHAnsi" w:cstheme="minorHAnsi"/>
          <w:b/>
          <w:color w:val="000000" w:themeColor="text1"/>
          <w:sz w:val="24"/>
          <w:szCs w:val="24"/>
        </w:rPr>
        <w:t>1</w:t>
      </w:r>
      <w:r w:rsidR="00CB1524">
        <w:rPr>
          <w:rFonts w:asciiTheme="minorHAnsi" w:hAnsiTheme="minorHAnsi" w:cstheme="minorHAnsi"/>
          <w:b/>
          <w:color w:val="000000" w:themeColor="text1"/>
          <w:sz w:val="24"/>
          <w:szCs w:val="24"/>
        </w:rPr>
        <w:t>2</w:t>
      </w:r>
      <w:r w:rsidRPr="007861D3">
        <w:rPr>
          <w:rFonts w:asciiTheme="minorHAnsi" w:hAnsiTheme="minorHAnsi" w:cstheme="minorHAnsi"/>
          <w:b/>
          <w:color w:val="000000" w:themeColor="text1"/>
          <w:sz w:val="24"/>
          <w:szCs w:val="24"/>
        </w:rPr>
        <w:t>.202</w:t>
      </w:r>
      <w:r w:rsidR="00282370" w:rsidRPr="007861D3">
        <w:rPr>
          <w:rFonts w:asciiTheme="minorHAnsi" w:hAnsiTheme="minorHAnsi" w:cstheme="minorHAnsi"/>
          <w:b/>
          <w:color w:val="000000" w:themeColor="text1"/>
          <w:sz w:val="24"/>
          <w:szCs w:val="24"/>
        </w:rPr>
        <w:t>2</w:t>
      </w:r>
      <w:r w:rsidRPr="007861D3">
        <w:rPr>
          <w:rFonts w:asciiTheme="minorHAnsi" w:hAnsiTheme="minorHAnsi" w:cstheme="minorHAnsi"/>
          <w:b/>
          <w:color w:val="000000" w:themeColor="text1"/>
          <w:sz w:val="24"/>
          <w:szCs w:val="24"/>
        </w:rPr>
        <w:t xml:space="preserve"> r.</w:t>
      </w:r>
    </w:p>
    <w:p w14:paraId="7AA4B86D" w14:textId="77777777" w:rsidR="008D0F19" w:rsidRPr="007861D3" w:rsidRDefault="006825BA" w:rsidP="00DB7ADD">
      <w:pPr>
        <w:pStyle w:val="Akapitzlist"/>
        <w:widowControl w:val="0"/>
        <w:numPr>
          <w:ilvl w:val="1"/>
          <w:numId w:val="11"/>
        </w:numPr>
        <w:spacing w:line="276" w:lineRule="auto"/>
        <w:outlineLvl w:val="3"/>
        <w:rPr>
          <w:rFonts w:asciiTheme="minorHAnsi" w:hAnsiTheme="minorHAnsi" w:cstheme="minorHAnsi"/>
          <w:bCs/>
          <w:sz w:val="24"/>
          <w:szCs w:val="24"/>
        </w:rPr>
      </w:pPr>
      <w:r w:rsidRPr="007861D3">
        <w:rPr>
          <w:rFonts w:asciiTheme="minorHAnsi" w:hAnsiTheme="minorHAnsi" w:cstheme="minorHAnsi"/>
          <w:color w:val="000000"/>
          <w:sz w:val="24"/>
          <w:szCs w:val="24"/>
        </w:rPr>
        <w:t>W przypadku gdy wybór najkorzystniejszej oferty nie nastąpi przed upływem terminu związania ofertą, o którym mowa w pkt 15.1, zamawiający przed upływem terminu związania ofertą, zwróci się jednokrotnie do wykonawców o wyrażenie zgody na przedłużenie tego terminu o wskazywany przez niego okres, nie dłuższy niż 30 dni.</w:t>
      </w:r>
    </w:p>
    <w:p w14:paraId="1C44282F" w14:textId="77777777" w:rsidR="008D0F19" w:rsidRPr="007861D3" w:rsidRDefault="006825BA" w:rsidP="00DB7ADD">
      <w:pPr>
        <w:pStyle w:val="Akapitzlist"/>
        <w:widowControl w:val="0"/>
        <w:numPr>
          <w:ilvl w:val="1"/>
          <w:numId w:val="11"/>
        </w:numPr>
        <w:spacing w:line="276" w:lineRule="auto"/>
        <w:outlineLvl w:val="3"/>
        <w:rPr>
          <w:rFonts w:asciiTheme="minorHAnsi" w:hAnsiTheme="minorHAnsi" w:cstheme="minorHAnsi"/>
          <w:bCs/>
          <w:sz w:val="24"/>
          <w:szCs w:val="24"/>
        </w:rPr>
      </w:pPr>
      <w:r w:rsidRPr="007861D3">
        <w:rPr>
          <w:rFonts w:asciiTheme="minorHAnsi" w:hAnsiTheme="minorHAnsi" w:cstheme="minorHAnsi"/>
          <w:bCs/>
          <w:sz w:val="24"/>
          <w:szCs w:val="24"/>
        </w:rPr>
        <w:t>Przedłużenie terminu związania ofertą, o którym mowa w pkt. 15.2 SWZ, wymaga złożenia przez Wykonawcę pisemnego oświadczenia o wyrażeniu zgody na przedłużenie terminu związania ofertą.</w:t>
      </w:r>
    </w:p>
    <w:p w14:paraId="7DC64CD7" w14:textId="77777777" w:rsidR="008D0F19" w:rsidRPr="007861D3" w:rsidRDefault="006825BA" w:rsidP="00DB7ADD">
      <w:pPr>
        <w:pStyle w:val="Akapitzlist"/>
        <w:widowControl w:val="0"/>
        <w:numPr>
          <w:ilvl w:val="1"/>
          <w:numId w:val="11"/>
        </w:numPr>
        <w:spacing w:line="276" w:lineRule="auto"/>
        <w:outlineLvl w:val="3"/>
        <w:rPr>
          <w:rFonts w:asciiTheme="minorHAnsi" w:hAnsiTheme="minorHAnsi" w:cstheme="minorHAnsi"/>
          <w:bCs/>
          <w:sz w:val="24"/>
          <w:szCs w:val="24"/>
        </w:rPr>
      </w:pPr>
      <w:r w:rsidRPr="007861D3">
        <w:rPr>
          <w:rFonts w:asciiTheme="minorHAnsi" w:hAnsiTheme="minorHAnsi" w:cstheme="minorHAnsi"/>
          <w:bCs/>
          <w:sz w:val="24"/>
          <w:szCs w:val="24"/>
        </w:rPr>
        <w:t>W przypadku, gdy Zamawiający żąda wniesienia wadium, przedłużenie terminu związania ofertą, o którym mowa pkt. 15.2 SWZ, następuje wraz z przedłużeniem okresu ważności wadium albo jeżeli nie jest to możliwe, z wniesieniem nowego wadium na przedłużony okres związania ofertą.</w:t>
      </w:r>
    </w:p>
    <w:p w14:paraId="3B7ED608" w14:textId="726DA30D" w:rsidR="008D0F19" w:rsidRPr="007861D3" w:rsidRDefault="006825BA" w:rsidP="00DB7ADD">
      <w:pPr>
        <w:pStyle w:val="Akapitzlist"/>
        <w:numPr>
          <w:ilvl w:val="1"/>
          <w:numId w:val="11"/>
        </w:numPr>
        <w:spacing w:line="276" w:lineRule="auto"/>
        <w:rPr>
          <w:rFonts w:asciiTheme="minorHAnsi" w:hAnsiTheme="minorHAnsi" w:cstheme="minorHAnsi"/>
          <w:sz w:val="24"/>
          <w:szCs w:val="24"/>
        </w:rPr>
      </w:pPr>
      <w:r w:rsidRPr="007861D3">
        <w:rPr>
          <w:rFonts w:asciiTheme="minorHAnsi" w:eastAsia="Trebuchet MS" w:hAnsiTheme="minorHAnsi" w:cstheme="minorHAnsi"/>
          <w:bCs/>
          <w:color w:val="000000"/>
          <w:sz w:val="24"/>
          <w:szCs w:val="24"/>
        </w:rPr>
        <w:t>Wykonawca może zwrócić się do zamawiającego z wnioskiem o wyjaśnienie odpowiednio treści SWZ.</w:t>
      </w:r>
      <w:r w:rsidRPr="007861D3">
        <w:rPr>
          <w:rFonts w:asciiTheme="minorHAnsi" w:eastAsia="Arial" w:hAnsiTheme="minorHAnsi" w:cstheme="minorHAnsi"/>
          <w:sz w:val="24"/>
          <w:szCs w:val="24"/>
        </w:rPr>
        <w:t xml:space="preserve"> Zamawiający dopuszcza komunikację z Wykonawcami za pomocą poczty elektronicznej, email</w:t>
      </w:r>
      <w:r w:rsidRPr="007861D3">
        <w:rPr>
          <w:rFonts w:asciiTheme="minorHAnsi" w:hAnsiTheme="minorHAnsi" w:cstheme="minorHAnsi"/>
          <w:color w:val="000000"/>
          <w:sz w:val="24"/>
          <w:szCs w:val="24"/>
        </w:rPr>
        <w:t>:</w:t>
      </w:r>
      <w:r w:rsidR="0062687E" w:rsidRPr="0062687E">
        <w:rPr>
          <w:rFonts w:asciiTheme="minorHAnsi" w:hAnsiTheme="minorHAnsi" w:cstheme="minorHAnsi"/>
          <w:sz w:val="24"/>
          <w:szCs w:val="24"/>
        </w:rPr>
        <w:t xml:space="preserve"> </w:t>
      </w:r>
      <w:hyperlink r:id="rId28" w:history="1">
        <w:r w:rsidR="0062687E" w:rsidRPr="0062687E">
          <w:rPr>
            <w:rFonts w:asciiTheme="minorHAnsi" w:eastAsia="Times New Roman" w:hAnsiTheme="minorHAnsi" w:cstheme="minorHAnsi"/>
            <w:b/>
            <w:bCs/>
            <w:color w:val="0000FF"/>
            <w:sz w:val="24"/>
            <w:szCs w:val="24"/>
            <w:u w:val="single"/>
            <w:shd w:val="clear" w:color="auto" w:fill="FFFFFF"/>
            <w:lang w:eastAsia="pl-PL"/>
          </w:rPr>
          <w:t>mow.jaworek.32@gmail.com</w:t>
        </w:r>
      </w:hyperlink>
      <w:r w:rsidR="0062687E">
        <w:rPr>
          <w:rFonts w:ascii="Helvetica" w:eastAsia="Times New Roman" w:hAnsi="Helvetica" w:cs="Helvetica"/>
          <w:b/>
          <w:bCs/>
          <w:color w:val="0000FF"/>
          <w:sz w:val="24"/>
          <w:szCs w:val="24"/>
          <w:u w:val="single"/>
          <w:shd w:val="clear" w:color="auto" w:fill="FFFFFF"/>
          <w:lang w:eastAsia="pl-PL"/>
        </w:rPr>
        <w:t xml:space="preserve"> </w:t>
      </w:r>
      <w:r w:rsidRPr="007861D3">
        <w:rPr>
          <w:rFonts w:asciiTheme="minorHAnsi" w:eastAsia="Arial" w:hAnsiTheme="minorHAnsi" w:cstheme="minorHAnsi"/>
          <w:color w:val="000000"/>
          <w:sz w:val="24"/>
          <w:szCs w:val="24"/>
        </w:rPr>
        <w:t>w godzinach pracy Zamawiającego. Korespondencja,</w:t>
      </w:r>
      <w:r w:rsidRPr="007861D3">
        <w:rPr>
          <w:rFonts w:asciiTheme="minorHAnsi" w:eastAsia="Arial" w:hAnsiTheme="minorHAnsi" w:cstheme="minorHAnsi"/>
          <w:color w:val="0000FF"/>
          <w:sz w:val="24"/>
          <w:szCs w:val="24"/>
        </w:rPr>
        <w:t xml:space="preserve"> </w:t>
      </w:r>
      <w:r w:rsidRPr="007861D3">
        <w:rPr>
          <w:rFonts w:asciiTheme="minorHAnsi" w:eastAsia="Arial" w:hAnsiTheme="minorHAnsi" w:cstheme="minorHAnsi"/>
          <w:color w:val="000000"/>
          <w:sz w:val="24"/>
          <w:szCs w:val="24"/>
        </w:rPr>
        <w:t xml:space="preserve">która wpłynie do Zamawiającego po godzinach jego urzędowania będzie otwierana i odczytana w następnym dniu roboczym. W celu ułatwienia pracy związanej z odpowiedziami na zapytania </w:t>
      </w:r>
      <w:r w:rsidRPr="007861D3">
        <w:rPr>
          <w:rFonts w:asciiTheme="minorHAnsi" w:eastAsia="Arial" w:hAnsiTheme="minorHAnsi" w:cstheme="minorHAnsi"/>
          <w:b/>
          <w:color w:val="000000"/>
          <w:sz w:val="24"/>
          <w:szCs w:val="24"/>
          <w:u w:val="single"/>
        </w:rPr>
        <w:t>Zamawiający zaleca</w:t>
      </w:r>
      <w:r w:rsidRPr="007861D3">
        <w:rPr>
          <w:rFonts w:asciiTheme="minorHAnsi" w:eastAsia="Arial" w:hAnsiTheme="minorHAnsi" w:cstheme="minorHAnsi"/>
          <w:b/>
          <w:color w:val="000000"/>
          <w:sz w:val="24"/>
          <w:szCs w:val="24"/>
        </w:rPr>
        <w:t xml:space="preserve"> </w:t>
      </w:r>
      <w:r w:rsidRPr="007861D3">
        <w:rPr>
          <w:rFonts w:asciiTheme="minorHAnsi" w:eastAsia="Arial" w:hAnsiTheme="minorHAnsi" w:cstheme="minorHAnsi"/>
          <w:color w:val="000000"/>
          <w:sz w:val="24"/>
          <w:szCs w:val="24"/>
        </w:rPr>
        <w:t>przesyłanie zapytań</w:t>
      </w:r>
      <w:r w:rsidRPr="007861D3">
        <w:rPr>
          <w:rFonts w:asciiTheme="minorHAnsi" w:eastAsia="Arial" w:hAnsiTheme="minorHAnsi" w:cstheme="minorHAnsi"/>
          <w:b/>
          <w:color w:val="000000"/>
          <w:sz w:val="24"/>
          <w:szCs w:val="24"/>
        </w:rPr>
        <w:t xml:space="preserve"> </w:t>
      </w:r>
      <w:r w:rsidRPr="007861D3">
        <w:rPr>
          <w:rFonts w:asciiTheme="minorHAnsi" w:eastAsia="Arial" w:hAnsiTheme="minorHAnsi" w:cstheme="minorHAnsi"/>
          <w:color w:val="000000"/>
          <w:sz w:val="24"/>
          <w:szCs w:val="24"/>
        </w:rPr>
        <w:t>do treści SWZ dodatkowo w wersji edytowalnej.</w:t>
      </w:r>
    </w:p>
    <w:p w14:paraId="0BE5C98D" w14:textId="77777777" w:rsidR="008D0F19" w:rsidRPr="007861D3" w:rsidRDefault="006825BA" w:rsidP="00DB7ADD">
      <w:pPr>
        <w:pStyle w:val="Akapitzlist"/>
        <w:numPr>
          <w:ilvl w:val="1"/>
          <w:numId w:val="11"/>
        </w:numPr>
        <w:spacing w:line="276" w:lineRule="auto"/>
        <w:ind w:right="116"/>
        <w:rPr>
          <w:rFonts w:asciiTheme="minorHAnsi" w:eastAsia="Trebuchet MS" w:hAnsiTheme="minorHAnsi" w:cstheme="minorHAnsi"/>
          <w:bCs/>
          <w:color w:val="000000"/>
          <w:sz w:val="24"/>
          <w:szCs w:val="24"/>
        </w:rPr>
      </w:pPr>
      <w:r w:rsidRPr="007861D3">
        <w:rPr>
          <w:rFonts w:asciiTheme="minorHAnsi" w:eastAsia="Trebuchet MS" w:hAnsiTheme="minorHAnsi" w:cstheme="minorHAnsi"/>
          <w:bCs/>
          <w:color w:val="000000"/>
          <w:sz w:val="24"/>
          <w:szCs w:val="24"/>
        </w:rPr>
        <w:t>Zamawiający jest obowiązany udzielić wyjaśnień niezwłocznie, jednak nie później niż na 2 dni przed upływem terminu składania odpowiednio ofert pod warunkiem, że wniosek o wyjaśnienie treści odpowiednio SWZ wpłynął do zamawiającego nie później niż na 4 dni przed upływem terminu składania ofert.</w:t>
      </w:r>
    </w:p>
    <w:p w14:paraId="0971D522" w14:textId="77777777" w:rsidR="008D0F19" w:rsidRPr="007861D3" w:rsidRDefault="006825BA">
      <w:pPr>
        <w:spacing w:line="276" w:lineRule="auto"/>
        <w:ind w:right="116"/>
        <w:rPr>
          <w:rFonts w:asciiTheme="minorHAnsi" w:eastAsia="Trebuchet MS" w:hAnsiTheme="minorHAnsi" w:cstheme="minorHAnsi"/>
          <w:bCs/>
          <w:color w:val="000000"/>
        </w:rPr>
      </w:pPr>
      <w:r w:rsidRPr="007861D3">
        <w:rPr>
          <w:rFonts w:asciiTheme="minorHAnsi" w:eastAsia="Trebuchet MS" w:hAnsiTheme="minorHAnsi" w:cstheme="minorHAnsi"/>
          <w:b/>
          <w:color w:val="000000"/>
        </w:rPr>
        <w:t>15.7</w:t>
      </w:r>
      <w:r w:rsidRPr="007861D3">
        <w:rPr>
          <w:rFonts w:asciiTheme="minorHAnsi" w:eastAsia="Trebuchet MS" w:hAnsiTheme="minorHAnsi" w:cstheme="minorHAnsi"/>
          <w:bCs/>
          <w:color w:val="000000"/>
        </w:rPr>
        <w:t xml:space="preserve">     W przypadku gdy wniosek o wyjaśnienie treści SWZ nie wpłynął w terminie o       którym mowa w art. 2 zamawiający nie ma obowiązku udzielenia wyjaśnień SWZ oraz obowiązku przedłużenia terminu składania ofert,</w:t>
      </w:r>
    </w:p>
    <w:p w14:paraId="6F0A2196" w14:textId="77777777" w:rsidR="008D0F19" w:rsidRPr="007861D3" w:rsidRDefault="008D0F19">
      <w:pPr>
        <w:spacing w:line="276" w:lineRule="auto"/>
        <w:ind w:right="116"/>
        <w:rPr>
          <w:rFonts w:asciiTheme="minorHAnsi" w:eastAsia="Trebuchet MS" w:hAnsiTheme="minorHAnsi" w:cstheme="minorHAnsi"/>
          <w:bCs/>
          <w:color w:val="000000"/>
        </w:rPr>
      </w:pPr>
    </w:p>
    <w:p w14:paraId="72B76615" w14:textId="77777777" w:rsidR="008D0F19" w:rsidRPr="007861D3" w:rsidRDefault="006825BA">
      <w:pPr>
        <w:spacing w:line="276" w:lineRule="auto"/>
        <w:ind w:right="116"/>
        <w:rPr>
          <w:rFonts w:asciiTheme="minorHAnsi" w:eastAsia="Trebuchet MS" w:hAnsiTheme="minorHAnsi" w:cstheme="minorHAnsi"/>
          <w:bCs/>
          <w:color w:val="000000"/>
        </w:rPr>
      </w:pPr>
      <w:r w:rsidRPr="007861D3">
        <w:rPr>
          <w:rFonts w:asciiTheme="minorHAnsi" w:eastAsia="Trebuchet MS" w:hAnsiTheme="minorHAnsi" w:cstheme="minorHAnsi"/>
          <w:b/>
          <w:color w:val="000000"/>
        </w:rPr>
        <w:t>15.8</w:t>
      </w:r>
      <w:r w:rsidRPr="007861D3">
        <w:rPr>
          <w:rFonts w:asciiTheme="minorHAnsi" w:eastAsia="Trebuchet MS" w:hAnsiTheme="minorHAnsi" w:cstheme="minorHAnsi"/>
          <w:bCs/>
          <w:color w:val="000000"/>
        </w:rPr>
        <w:t xml:space="preserve"> Przedłużenie terminu składania ofert nie wpływa na bieg terminu składania wniosku o wyjaśnienie treści SWZ.</w:t>
      </w:r>
    </w:p>
    <w:p w14:paraId="00D437BB" w14:textId="108FFF51" w:rsidR="008D0F19" w:rsidRPr="007861D3" w:rsidRDefault="006825BA">
      <w:pPr>
        <w:spacing w:line="276" w:lineRule="auto"/>
        <w:ind w:right="116"/>
        <w:rPr>
          <w:rFonts w:asciiTheme="minorHAnsi" w:hAnsiTheme="minorHAnsi" w:cstheme="minorHAnsi"/>
        </w:rPr>
      </w:pPr>
      <w:r w:rsidRPr="007861D3">
        <w:rPr>
          <w:rFonts w:asciiTheme="minorHAnsi" w:eastAsia="Trebuchet MS" w:hAnsiTheme="minorHAnsi" w:cstheme="minorHAnsi"/>
          <w:b/>
          <w:color w:val="000000"/>
        </w:rPr>
        <w:lastRenderedPageBreak/>
        <w:t>15.9</w:t>
      </w:r>
      <w:r w:rsidRPr="007861D3">
        <w:rPr>
          <w:rFonts w:asciiTheme="minorHAnsi" w:eastAsia="Trebuchet MS" w:hAnsiTheme="minorHAnsi" w:cstheme="minorHAnsi"/>
          <w:bCs/>
          <w:color w:val="000000"/>
        </w:rPr>
        <w:t xml:space="preserve"> Treść zapytań wraz z wyjaśnieniami zamawiający udostępnia bez ujawniania źródła zapytania na stronie internetowej prowadzonego postepowania </w:t>
      </w:r>
      <w:proofErr w:type="spellStart"/>
      <w:r w:rsidRPr="007861D3">
        <w:rPr>
          <w:rFonts w:asciiTheme="minorHAnsi" w:eastAsia="Trebuchet MS" w:hAnsiTheme="minorHAnsi" w:cstheme="minorHAnsi"/>
          <w:bCs/>
          <w:color w:val="000000"/>
        </w:rPr>
        <w:t>tj</w:t>
      </w:r>
      <w:proofErr w:type="spellEnd"/>
      <w:r w:rsidRPr="007861D3">
        <w:rPr>
          <w:rFonts w:asciiTheme="minorHAnsi" w:eastAsia="Trebuchet MS" w:hAnsiTheme="minorHAnsi" w:cstheme="minorHAnsi"/>
          <w:bCs/>
          <w:color w:val="000000"/>
        </w:rPr>
        <w:t>:</w:t>
      </w:r>
      <w:r w:rsidRPr="007861D3">
        <w:rPr>
          <w:rFonts w:asciiTheme="minorHAnsi" w:hAnsiTheme="minorHAnsi" w:cstheme="minorHAnsi"/>
        </w:rPr>
        <w:t xml:space="preserve"> </w:t>
      </w:r>
      <w:hyperlink r:id="rId29" w:tgtFrame="_blank" w:history="1">
        <w:r w:rsidR="00886B0F" w:rsidRPr="00767407">
          <w:rPr>
            <w:color w:val="0000FF"/>
            <w:u w:val="single"/>
          </w:rPr>
          <w:t>https://mowjaworek.pl/bip/ogloszenia/</w:t>
        </w:r>
      </w:hyperlink>
      <w:r w:rsidR="00886B0F" w:rsidRPr="00767407">
        <w:t> </w:t>
      </w:r>
      <w:r w:rsidR="00886B0F">
        <w:t>;</w:t>
      </w:r>
      <w:r w:rsidR="00886B0F" w:rsidRPr="00886B0F">
        <w:t xml:space="preserve"> </w:t>
      </w:r>
      <w:hyperlink r:id="rId30" w:history="1">
        <w:r w:rsidR="00886B0F" w:rsidRPr="001D21DD">
          <w:rPr>
            <w:rFonts w:asciiTheme="minorHAnsi" w:hAnsiTheme="minorHAnsi" w:cstheme="minorHAnsi"/>
            <w:color w:val="0070C0"/>
            <w:u w:val="single"/>
          </w:rPr>
          <w:t>https://miniportal.uzp.gov.pl</w:t>
        </w:r>
      </w:hyperlink>
    </w:p>
    <w:p w14:paraId="686ABD66" w14:textId="77777777" w:rsidR="008D0F19" w:rsidRPr="007861D3" w:rsidRDefault="006825BA">
      <w:pPr>
        <w:spacing w:line="276" w:lineRule="auto"/>
        <w:ind w:right="116"/>
        <w:rPr>
          <w:rFonts w:asciiTheme="minorHAnsi" w:eastAsia="Trebuchet MS" w:hAnsiTheme="minorHAnsi" w:cstheme="minorHAnsi"/>
          <w:bCs/>
          <w:color w:val="000000"/>
        </w:rPr>
      </w:pPr>
      <w:r w:rsidRPr="007861D3">
        <w:rPr>
          <w:rFonts w:asciiTheme="minorHAnsi" w:eastAsia="Trebuchet MS" w:hAnsiTheme="minorHAnsi" w:cstheme="minorHAnsi"/>
          <w:b/>
          <w:color w:val="000000"/>
        </w:rPr>
        <w:t>15.10</w:t>
      </w:r>
      <w:r w:rsidRPr="007861D3">
        <w:rPr>
          <w:rFonts w:asciiTheme="minorHAnsi" w:eastAsia="Trebuchet MS" w:hAnsiTheme="minorHAnsi" w:cstheme="minorHAnsi"/>
          <w:bCs/>
          <w:color w:val="000000"/>
        </w:rPr>
        <w:t xml:space="preserve"> Zamawiający nie będzie zwoływał zabrania wszystkich wykonawców w celu wyjaśnienia treści SWZ.</w:t>
      </w:r>
    </w:p>
    <w:p w14:paraId="61F0E24C" w14:textId="77777777" w:rsidR="008D0F19" w:rsidRPr="007861D3" w:rsidRDefault="008D0F19">
      <w:pPr>
        <w:widowControl w:val="0"/>
        <w:spacing w:line="276" w:lineRule="auto"/>
        <w:outlineLvl w:val="3"/>
        <w:rPr>
          <w:rFonts w:asciiTheme="minorHAnsi" w:hAnsiTheme="minorHAnsi" w:cstheme="minorHAnsi"/>
          <w:bCs/>
        </w:rPr>
      </w:pPr>
    </w:p>
    <w:p w14:paraId="712666A8" w14:textId="77777777" w:rsidR="008D0F19" w:rsidRPr="007861D3" w:rsidRDefault="008D0F19">
      <w:pPr>
        <w:widowControl w:val="0"/>
        <w:spacing w:line="276" w:lineRule="auto"/>
        <w:ind w:left="720"/>
        <w:jc w:val="both"/>
        <w:outlineLvl w:val="3"/>
        <w:rPr>
          <w:rFonts w:asciiTheme="minorHAnsi" w:hAnsiTheme="minorHAnsi" w:cstheme="minorHAnsi"/>
          <w:bCs/>
        </w:rPr>
      </w:pPr>
    </w:p>
    <w:tbl>
      <w:tblPr>
        <w:tblW w:w="9060" w:type="dxa"/>
        <w:jc w:val="center"/>
        <w:tblLook w:val="00A0" w:firstRow="1" w:lastRow="0" w:firstColumn="1" w:lastColumn="0" w:noHBand="0" w:noVBand="0"/>
      </w:tblPr>
      <w:tblGrid>
        <w:gridCol w:w="9060"/>
      </w:tblGrid>
      <w:tr w:rsidR="008D0F19" w:rsidRPr="007861D3" w14:paraId="158E41E2" w14:textId="77777777">
        <w:trPr>
          <w:jc w:val="center"/>
        </w:trPr>
        <w:tc>
          <w:tcPr>
            <w:tcW w:w="9060" w:type="dxa"/>
            <w:tcBorders>
              <w:bottom w:val="single" w:sz="4" w:space="0" w:color="000000"/>
            </w:tcBorders>
            <w:shd w:val="clear" w:color="auto" w:fill="D9D9D9" w:themeFill="background1" w:themeFillShade="D9"/>
          </w:tcPr>
          <w:p w14:paraId="693D2E32"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16</w:t>
            </w:r>
          </w:p>
          <w:p w14:paraId="6B22150B"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OPIS SPOSOBU OBLICZENIA CENY OFERTY</w:t>
            </w:r>
          </w:p>
        </w:tc>
      </w:tr>
    </w:tbl>
    <w:p w14:paraId="0D822A62"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sz w:val="24"/>
          <w:szCs w:val="24"/>
          <w:lang w:eastAsia="pl-PL"/>
        </w:rPr>
      </w:pPr>
    </w:p>
    <w:p w14:paraId="55A0BCAE"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vanish/>
          <w:color w:val="000000" w:themeColor="text1"/>
          <w:sz w:val="24"/>
          <w:szCs w:val="24"/>
          <w:lang w:eastAsia="pl-PL"/>
        </w:rPr>
      </w:pPr>
    </w:p>
    <w:p w14:paraId="12733934" w14:textId="77777777" w:rsidR="008D0F19" w:rsidRPr="007861D3" w:rsidRDefault="006825BA" w:rsidP="00DB7ADD">
      <w:pPr>
        <w:pStyle w:val="Akapitzlist"/>
        <w:widowControl w:val="0"/>
        <w:numPr>
          <w:ilvl w:val="1"/>
          <w:numId w:val="12"/>
        </w:numPr>
        <w:spacing w:line="276"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 xml:space="preserve">Obowiązującą formą wynagrodzenia za wykonanie przez Wykonawcę przedmiotu zamówienia będzie </w:t>
      </w:r>
      <w:r w:rsidRPr="007861D3">
        <w:rPr>
          <w:rFonts w:asciiTheme="minorHAnsi" w:hAnsiTheme="minorHAnsi" w:cstheme="minorHAnsi"/>
          <w:b/>
          <w:bCs/>
          <w:color w:val="000000" w:themeColor="text1"/>
          <w:sz w:val="24"/>
          <w:szCs w:val="24"/>
        </w:rPr>
        <w:t xml:space="preserve">wynagrodzenie </w:t>
      </w:r>
      <w:r w:rsidRPr="007861D3">
        <w:rPr>
          <w:rFonts w:asciiTheme="minorHAnsi" w:hAnsiTheme="minorHAnsi" w:cstheme="minorHAnsi"/>
          <w:bCs/>
          <w:color w:val="000000" w:themeColor="text1"/>
          <w:sz w:val="24"/>
          <w:szCs w:val="24"/>
        </w:rPr>
        <w:t xml:space="preserve">wskazane w Formularzu ofertowym. Cena obejmuje wszystkie koszty i składniki związane z wykonaniem zamówienia w zakresie wynikającym z opisu przedmiotu zamówienia. </w:t>
      </w:r>
    </w:p>
    <w:p w14:paraId="69663922" w14:textId="17344E8E" w:rsidR="008D0F19" w:rsidRPr="007861D3" w:rsidRDefault="006825BA" w:rsidP="00DB7ADD">
      <w:pPr>
        <w:pStyle w:val="Akapitzlist"/>
        <w:numPr>
          <w:ilvl w:val="1"/>
          <w:numId w:val="43"/>
        </w:numPr>
        <w:spacing w:line="360" w:lineRule="auto"/>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Wykonawca jest zobowiązany podać cenę jednostkową za godzinę (60 min)  wykonywania</w:t>
      </w:r>
      <w:r w:rsidR="00212018" w:rsidRPr="007861D3">
        <w:rPr>
          <w:rFonts w:asciiTheme="minorHAnsi" w:hAnsiTheme="minorHAnsi" w:cstheme="minorHAnsi"/>
          <w:color w:val="000000" w:themeColor="text1"/>
          <w:sz w:val="24"/>
          <w:szCs w:val="24"/>
        </w:rPr>
        <w:t xml:space="preserve"> </w:t>
      </w:r>
      <w:r w:rsidRPr="007861D3">
        <w:rPr>
          <w:rFonts w:asciiTheme="minorHAnsi" w:hAnsiTheme="minorHAnsi" w:cstheme="minorHAnsi"/>
          <w:color w:val="000000" w:themeColor="text1"/>
          <w:sz w:val="24"/>
          <w:szCs w:val="24"/>
        </w:rPr>
        <w:t xml:space="preserve"> usługi</w:t>
      </w:r>
      <w:r w:rsidR="00212018" w:rsidRPr="007861D3">
        <w:rPr>
          <w:rFonts w:asciiTheme="minorHAnsi" w:hAnsiTheme="minorHAnsi" w:cstheme="minorHAnsi"/>
          <w:color w:val="000000" w:themeColor="text1"/>
          <w:sz w:val="24"/>
          <w:szCs w:val="24"/>
        </w:rPr>
        <w:t xml:space="preserve"> świadczonej przez</w:t>
      </w:r>
      <w:r w:rsidR="00282370" w:rsidRPr="007861D3">
        <w:rPr>
          <w:rFonts w:asciiTheme="minorHAnsi" w:hAnsiTheme="minorHAnsi" w:cstheme="minorHAnsi"/>
          <w:color w:val="000000" w:themeColor="text1"/>
          <w:sz w:val="24"/>
          <w:szCs w:val="24"/>
        </w:rPr>
        <w:t xml:space="preserve"> psychoterapeutę/ psychiatrę</w:t>
      </w:r>
      <w:r w:rsidRPr="007861D3">
        <w:rPr>
          <w:rFonts w:asciiTheme="minorHAnsi" w:hAnsiTheme="minorHAnsi" w:cstheme="minorHAnsi"/>
          <w:color w:val="000000" w:themeColor="text1"/>
          <w:sz w:val="24"/>
          <w:szCs w:val="24"/>
        </w:rPr>
        <w:t xml:space="preserve">. </w:t>
      </w:r>
    </w:p>
    <w:p w14:paraId="11AAC4DE" w14:textId="77777777" w:rsidR="008D0F19" w:rsidRPr="007861D3" w:rsidRDefault="006825BA" w:rsidP="00DB7ADD">
      <w:pPr>
        <w:pStyle w:val="Akapitzlist"/>
        <w:numPr>
          <w:ilvl w:val="1"/>
          <w:numId w:val="43"/>
        </w:numPr>
        <w:spacing w:line="360" w:lineRule="auto"/>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 xml:space="preserve">Cenę brutto oferty należy wyliczyć zgodnie z obowiązującymi stawkami podatku VAT w przypadku podmiotów zobowiązanych do jego regulowania. </w:t>
      </w:r>
    </w:p>
    <w:p w14:paraId="5F4F2142" w14:textId="77777777" w:rsidR="008D0F19" w:rsidRPr="007861D3" w:rsidRDefault="006825BA" w:rsidP="00DB7ADD">
      <w:pPr>
        <w:pStyle w:val="Akapitzlist"/>
        <w:numPr>
          <w:ilvl w:val="1"/>
          <w:numId w:val="43"/>
        </w:numPr>
        <w:spacing w:line="360" w:lineRule="auto"/>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 przypadku składania oferty przez osobę fizyczną kwota, którą zamierza zaoferować Wykonawca za realizację usługi winna uwzględniać wszystkie koszty związane z jej realizacją, tj. koszty wynagrodzenia leżące po stronie pracownika  (składki na ubezpieczenie społeczne, składki na ubezpieczenie zdrowotne, zaliczka na podatek dochodowy ) oraz  narzuty zamawiającego (składki na ubezpieczenie społeczne, składka na Fundusz Pracy itp.)jeżeli dotyczy.</w:t>
      </w:r>
    </w:p>
    <w:p w14:paraId="79BBCC0C" w14:textId="77777777" w:rsidR="008D0F19" w:rsidRPr="007861D3" w:rsidRDefault="006825BA" w:rsidP="00DB7ADD">
      <w:pPr>
        <w:pStyle w:val="Akapitzlist"/>
        <w:numPr>
          <w:ilvl w:val="1"/>
          <w:numId w:val="43"/>
        </w:numPr>
        <w:spacing w:line="360" w:lineRule="auto"/>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 xml:space="preserve"> Podmioty (wykonawcy) zagraniczne, które na podstawie odrębnych przepisów, nie są zobowiązane do uiszczenia podatku VAT w kraju, sporządzają oferty zawierające cenę z 0% stawką podatku VAT. W takim przypadku w zakresie kryterium ceny zamawiający dla porównania tych ofert doliczy do ceny ofertowej podmiotów zagranicznych, kwotę należnego, obciążającego zamawiającego z tytułu realizacji umowy, podatku  VAT oraz cła.</w:t>
      </w:r>
    </w:p>
    <w:p w14:paraId="348FD7DB" w14:textId="77777777" w:rsidR="008D0F19" w:rsidRPr="007861D3" w:rsidRDefault="006825BA" w:rsidP="00DB7ADD">
      <w:pPr>
        <w:pStyle w:val="Akapitzlist"/>
        <w:numPr>
          <w:ilvl w:val="1"/>
          <w:numId w:val="43"/>
        </w:numPr>
        <w:spacing w:line="360" w:lineRule="auto"/>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Cena ofertowa  może podlegać waloryzacji w okresie realizacji przedmiotu zamówienia na podstawie odpowiednich zapisów w umowie zawartych w § 7.</w:t>
      </w:r>
    </w:p>
    <w:p w14:paraId="0D58AAD4" w14:textId="77777777" w:rsidR="008D0F19" w:rsidRPr="007861D3" w:rsidRDefault="006825BA" w:rsidP="00DB7ADD">
      <w:pPr>
        <w:pStyle w:val="Akapitzlist"/>
        <w:widowControl w:val="0"/>
        <w:numPr>
          <w:ilvl w:val="1"/>
          <w:numId w:val="43"/>
        </w:numPr>
        <w:spacing w:line="360"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Cenę należy obliczyć:</w:t>
      </w:r>
    </w:p>
    <w:p w14:paraId="1D9E3852" w14:textId="77777777" w:rsidR="008D0F19" w:rsidRPr="007861D3" w:rsidRDefault="006825BA" w:rsidP="00DB7ADD">
      <w:pPr>
        <w:pStyle w:val="Akapitzlist"/>
        <w:widowControl w:val="0"/>
        <w:numPr>
          <w:ilvl w:val="1"/>
          <w:numId w:val="25"/>
        </w:numPr>
        <w:spacing w:line="360" w:lineRule="auto"/>
        <w:ind w:left="1134" w:hanging="425"/>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podając cenę netto,</w:t>
      </w:r>
    </w:p>
    <w:p w14:paraId="59E36932" w14:textId="77777777" w:rsidR="008D0F19" w:rsidRPr="007861D3" w:rsidRDefault="006825BA" w:rsidP="00DB7ADD">
      <w:pPr>
        <w:pStyle w:val="Akapitzlist"/>
        <w:widowControl w:val="0"/>
        <w:numPr>
          <w:ilvl w:val="1"/>
          <w:numId w:val="25"/>
        </w:numPr>
        <w:spacing w:line="360" w:lineRule="auto"/>
        <w:ind w:left="1134" w:hanging="425"/>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wskazując zastosowaną stawkę podatku VAT,</w:t>
      </w:r>
    </w:p>
    <w:p w14:paraId="044780FA" w14:textId="77777777" w:rsidR="008D0F19" w:rsidRPr="007861D3" w:rsidRDefault="006825BA" w:rsidP="00DB7ADD">
      <w:pPr>
        <w:pStyle w:val="Akapitzlist"/>
        <w:widowControl w:val="0"/>
        <w:numPr>
          <w:ilvl w:val="1"/>
          <w:numId w:val="25"/>
        </w:numPr>
        <w:spacing w:line="360" w:lineRule="auto"/>
        <w:ind w:left="1134" w:hanging="425"/>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lastRenderedPageBreak/>
        <w:t>obliczając wysokość podatku VAT,</w:t>
      </w:r>
    </w:p>
    <w:p w14:paraId="462BBA2E" w14:textId="77777777" w:rsidR="008D0F19" w:rsidRPr="007861D3" w:rsidRDefault="006825BA" w:rsidP="00DB7ADD">
      <w:pPr>
        <w:pStyle w:val="Akapitzlist"/>
        <w:widowControl w:val="0"/>
        <w:numPr>
          <w:ilvl w:val="1"/>
          <w:numId w:val="25"/>
        </w:numPr>
        <w:spacing w:line="360" w:lineRule="auto"/>
        <w:ind w:left="1134" w:hanging="425"/>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podając cenę brutto stanowiącą sumę wartości netto i wysokości podatku VAT.</w:t>
      </w:r>
    </w:p>
    <w:p w14:paraId="16925BDE" w14:textId="77777777" w:rsidR="008D0F19" w:rsidRPr="007861D3" w:rsidRDefault="006825BA" w:rsidP="00DB7ADD">
      <w:pPr>
        <w:pStyle w:val="Akapitzlist"/>
        <w:widowControl w:val="0"/>
        <w:numPr>
          <w:ilvl w:val="1"/>
          <w:numId w:val="43"/>
        </w:numPr>
        <w:spacing w:line="360"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Wszelkie rozliczenia dotyczące realizacji przedmiotu zamówienia opisanego w   niniejszej specyfikacji dokonywane będą w złotych polskich.</w:t>
      </w:r>
    </w:p>
    <w:p w14:paraId="07DB0F5F" w14:textId="77777777" w:rsidR="008D0F19" w:rsidRPr="007861D3" w:rsidRDefault="006825BA" w:rsidP="00DB7ADD">
      <w:pPr>
        <w:pStyle w:val="Akapitzlist"/>
        <w:widowControl w:val="0"/>
        <w:numPr>
          <w:ilvl w:val="1"/>
          <w:numId w:val="43"/>
        </w:numPr>
        <w:spacing w:line="360"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color w:val="000000" w:themeColor="text1"/>
          <w:sz w:val="24"/>
          <w:szCs w:val="24"/>
        </w:rPr>
        <w:t xml:space="preserve">Jeżeli została złożona oferta, której wybór prowadziłby do powstania u zamawiającego obowiązku podatkowego zgodnie z ustawą z dnia 11 marca 2004 r. o podatku od towarów i usług (Dz. U. z 2018 r. poz. 2174, z </w:t>
      </w:r>
      <w:proofErr w:type="spellStart"/>
      <w:r w:rsidRPr="007861D3">
        <w:rPr>
          <w:rFonts w:asciiTheme="minorHAnsi" w:hAnsiTheme="minorHAnsi" w:cstheme="minorHAnsi"/>
          <w:color w:val="000000" w:themeColor="text1"/>
          <w:sz w:val="24"/>
          <w:szCs w:val="24"/>
        </w:rPr>
        <w:t>późn</w:t>
      </w:r>
      <w:proofErr w:type="spellEnd"/>
      <w:r w:rsidRPr="007861D3">
        <w:rPr>
          <w:rFonts w:asciiTheme="minorHAnsi" w:hAnsiTheme="minorHAnsi" w:cstheme="minorHAnsi"/>
          <w:color w:val="000000" w:themeColor="text1"/>
          <w:sz w:val="24"/>
          <w:szCs w:val="24"/>
        </w:rPr>
        <w:t>. zm.), dla celów zastosowania kryterium ceny lub kosztu zamawiający dolicza do przedstawionej w tej ofercie ceny kwotę podatku od towarów i usług, którą miałby obowiązek rozliczyć.</w:t>
      </w:r>
    </w:p>
    <w:p w14:paraId="79E95A11" w14:textId="77777777" w:rsidR="008D0F19" w:rsidRPr="007861D3" w:rsidRDefault="006825BA" w:rsidP="00DB7ADD">
      <w:pPr>
        <w:pStyle w:val="Akapitzlist"/>
        <w:widowControl w:val="0"/>
        <w:numPr>
          <w:ilvl w:val="1"/>
          <w:numId w:val="43"/>
        </w:numPr>
        <w:spacing w:line="360"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color w:val="000000" w:themeColor="text1"/>
          <w:sz w:val="24"/>
          <w:szCs w:val="24"/>
        </w:rPr>
        <w:t>W ofercie, o której mowa w pkt 16.9 wykonawca ma obowiązek:</w:t>
      </w:r>
    </w:p>
    <w:p w14:paraId="083144FA" w14:textId="77777777" w:rsidR="008D0F19" w:rsidRPr="007861D3" w:rsidRDefault="006825BA" w:rsidP="00DB7ADD">
      <w:pPr>
        <w:pStyle w:val="Akapitzlist"/>
        <w:numPr>
          <w:ilvl w:val="0"/>
          <w:numId w:val="35"/>
        </w:numPr>
        <w:shd w:val="clear" w:color="auto" w:fill="FFFFFF"/>
        <w:tabs>
          <w:tab w:val="left" w:pos="851"/>
        </w:tabs>
        <w:spacing w:before="72" w:after="72" w:line="360" w:lineRule="auto"/>
        <w:ind w:left="993" w:hanging="284"/>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poinformowania zamawiającego, że wybór jego oferty będzie prowadził do powstania u zamawiającego obowiązku podatkowego;</w:t>
      </w:r>
    </w:p>
    <w:p w14:paraId="652FD59A" w14:textId="77777777" w:rsidR="008D0F19" w:rsidRPr="007861D3" w:rsidRDefault="006825BA" w:rsidP="00DB7ADD">
      <w:pPr>
        <w:pStyle w:val="Akapitzlist"/>
        <w:numPr>
          <w:ilvl w:val="0"/>
          <w:numId w:val="35"/>
        </w:numPr>
        <w:shd w:val="clear" w:color="auto" w:fill="FFFFFF"/>
        <w:tabs>
          <w:tab w:val="left" w:pos="851"/>
        </w:tabs>
        <w:spacing w:before="72" w:after="72" w:line="360" w:lineRule="auto"/>
        <w:ind w:left="993" w:hanging="284"/>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wskazania nazwy (rodzaju) towaru lub usługi, których dostawa lub świadczenie będą prowadziły do powstania obowiązku podatkowego;</w:t>
      </w:r>
    </w:p>
    <w:p w14:paraId="77226A48" w14:textId="77777777" w:rsidR="008D0F19" w:rsidRPr="007861D3" w:rsidRDefault="006825BA" w:rsidP="00DB7ADD">
      <w:pPr>
        <w:pStyle w:val="Akapitzlist"/>
        <w:numPr>
          <w:ilvl w:val="0"/>
          <w:numId w:val="35"/>
        </w:numPr>
        <w:shd w:val="clear" w:color="auto" w:fill="FFFFFF"/>
        <w:tabs>
          <w:tab w:val="left" w:pos="851"/>
        </w:tabs>
        <w:spacing w:before="72" w:after="72" w:line="360" w:lineRule="auto"/>
        <w:ind w:left="993" w:hanging="284"/>
        <w:jc w:val="left"/>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wskazania wartości towaru lub usługi objętego obowiązkiem podatkowym zamawiającego, bez kwoty podatku;</w:t>
      </w:r>
    </w:p>
    <w:p w14:paraId="7E54373A" w14:textId="77777777" w:rsidR="008D0F19" w:rsidRPr="007861D3" w:rsidRDefault="006825BA" w:rsidP="00DB7ADD">
      <w:pPr>
        <w:pStyle w:val="Akapitzlist"/>
        <w:numPr>
          <w:ilvl w:val="0"/>
          <w:numId w:val="35"/>
        </w:numPr>
        <w:shd w:val="clear" w:color="auto" w:fill="FFFFFF"/>
        <w:tabs>
          <w:tab w:val="left" w:pos="851"/>
        </w:tabs>
        <w:spacing w:before="72" w:after="72" w:line="360" w:lineRule="auto"/>
        <w:ind w:left="993" w:hanging="284"/>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wskazania stawki podatku od towarów i usług, która zgodnie z wiedzą wykonawcy, będzie miała zastosowanie.</w:t>
      </w:r>
    </w:p>
    <w:p w14:paraId="7FD79BA3" w14:textId="0BF4AE29" w:rsidR="008D0F19" w:rsidRPr="007861D3" w:rsidRDefault="006825BA" w:rsidP="00DB7ADD">
      <w:pPr>
        <w:pStyle w:val="Kolorowalistaakcent11"/>
        <w:widowControl w:val="0"/>
        <w:numPr>
          <w:ilvl w:val="1"/>
          <w:numId w:val="43"/>
        </w:numPr>
        <w:spacing w:before="0" w:after="0" w:line="360" w:lineRule="auto"/>
        <w:jc w:val="left"/>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 Formularzu oferty Wykonawca podaje cen</w:t>
      </w:r>
      <w:r w:rsidRPr="007861D3">
        <w:rPr>
          <w:rFonts w:asciiTheme="minorHAnsi" w:eastAsia="TimesNewRoman" w:hAnsiTheme="minorHAnsi" w:cstheme="minorHAnsi"/>
          <w:color w:val="000000" w:themeColor="text1"/>
          <w:sz w:val="24"/>
          <w:szCs w:val="24"/>
        </w:rPr>
        <w:t>ę</w:t>
      </w:r>
      <w:r w:rsidRPr="007861D3">
        <w:rPr>
          <w:rFonts w:asciiTheme="minorHAnsi" w:hAnsiTheme="minorHAnsi" w:cstheme="minorHAnsi"/>
          <w:color w:val="000000" w:themeColor="text1"/>
          <w:sz w:val="24"/>
          <w:szCs w:val="24"/>
        </w:rPr>
        <w:t>, z dokładno</w:t>
      </w:r>
      <w:r w:rsidRPr="007861D3">
        <w:rPr>
          <w:rFonts w:asciiTheme="minorHAnsi" w:eastAsia="TimesNewRoman" w:hAnsiTheme="minorHAnsi" w:cstheme="minorHAnsi"/>
          <w:color w:val="000000" w:themeColor="text1"/>
          <w:sz w:val="24"/>
          <w:szCs w:val="24"/>
        </w:rPr>
        <w:t>ś</w:t>
      </w:r>
      <w:r w:rsidRPr="007861D3">
        <w:rPr>
          <w:rFonts w:asciiTheme="minorHAnsi" w:hAnsiTheme="minorHAnsi" w:cstheme="minorHAnsi"/>
          <w:color w:val="000000" w:themeColor="text1"/>
          <w:sz w:val="24"/>
          <w:szCs w:val="24"/>
        </w:rPr>
        <w:t>ci</w:t>
      </w:r>
      <w:r w:rsidRPr="007861D3">
        <w:rPr>
          <w:rFonts w:asciiTheme="minorHAnsi" w:eastAsia="TimesNewRoman" w:hAnsiTheme="minorHAnsi" w:cstheme="minorHAnsi"/>
          <w:color w:val="000000" w:themeColor="text1"/>
          <w:sz w:val="24"/>
          <w:szCs w:val="24"/>
        </w:rPr>
        <w:t xml:space="preserve">ą </w:t>
      </w:r>
      <w:r w:rsidRPr="007861D3">
        <w:rPr>
          <w:rFonts w:asciiTheme="minorHAnsi" w:hAnsiTheme="minorHAnsi" w:cstheme="minorHAnsi"/>
          <w:color w:val="000000" w:themeColor="text1"/>
          <w:sz w:val="24"/>
          <w:szCs w:val="24"/>
        </w:rPr>
        <w:t>do dwóch miejsc po przecinku w rozumieniu art. 3 ust. 1 pkt 1 i ust. 2 ustawy z dnia 9 maja 2014r. o informowaniu o cenach towarów i usług oraz ustawy z dnia 7 lipca 1994 r. o denominacji złotego, za któr</w:t>
      </w:r>
      <w:r w:rsidRPr="007861D3">
        <w:rPr>
          <w:rFonts w:asciiTheme="minorHAnsi" w:eastAsia="TimesNewRoman" w:hAnsiTheme="minorHAnsi" w:cstheme="minorHAnsi"/>
          <w:color w:val="000000" w:themeColor="text1"/>
          <w:sz w:val="24"/>
          <w:szCs w:val="24"/>
        </w:rPr>
        <w:t xml:space="preserve">ą </w:t>
      </w:r>
      <w:r w:rsidRPr="007861D3">
        <w:rPr>
          <w:rFonts w:asciiTheme="minorHAnsi" w:hAnsiTheme="minorHAnsi" w:cstheme="minorHAnsi"/>
          <w:color w:val="000000" w:themeColor="text1"/>
          <w:sz w:val="24"/>
          <w:szCs w:val="24"/>
        </w:rPr>
        <w:t>podejmuje si</w:t>
      </w:r>
      <w:r w:rsidRPr="007861D3">
        <w:rPr>
          <w:rFonts w:asciiTheme="minorHAnsi" w:eastAsia="TimesNewRoman" w:hAnsiTheme="minorHAnsi" w:cstheme="minorHAnsi"/>
          <w:color w:val="000000" w:themeColor="text1"/>
          <w:sz w:val="24"/>
          <w:szCs w:val="24"/>
        </w:rPr>
        <w:t xml:space="preserve">ę </w:t>
      </w:r>
      <w:r w:rsidRPr="007861D3">
        <w:rPr>
          <w:rFonts w:asciiTheme="minorHAnsi" w:hAnsiTheme="minorHAnsi" w:cstheme="minorHAnsi"/>
          <w:color w:val="000000" w:themeColor="text1"/>
          <w:sz w:val="24"/>
          <w:szCs w:val="24"/>
        </w:rPr>
        <w:t>zrealizowa</w:t>
      </w:r>
      <w:r w:rsidRPr="007861D3">
        <w:rPr>
          <w:rFonts w:asciiTheme="minorHAnsi" w:eastAsia="TimesNewRoman" w:hAnsiTheme="minorHAnsi" w:cstheme="minorHAnsi"/>
          <w:color w:val="000000" w:themeColor="text1"/>
          <w:sz w:val="24"/>
          <w:szCs w:val="24"/>
        </w:rPr>
        <w:t xml:space="preserve">ć </w:t>
      </w:r>
      <w:r w:rsidRPr="007861D3">
        <w:rPr>
          <w:rFonts w:asciiTheme="minorHAnsi" w:hAnsiTheme="minorHAnsi" w:cstheme="minorHAnsi"/>
          <w:color w:val="000000" w:themeColor="text1"/>
          <w:sz w:val="24"/>
          <w:szCs w:val="24"/>
        </w:rPr>
        <w:t>przedmiot zamówienia.</w:t>
      </w:r>
    </w:p>
    <w:p w14:paraId="0D7AA7E4" w14:textId="7E6ED881" w:rsidR="008D0F19" w:rsidRPr="007861D3" w:rsidRDefault="006825BA" w:rsidP="00DB7ADD">
      <w:pPr>
        <w:pStyle w:val="Kolorowalistaakcent11"/>
        <w:widowControl w:val="0"/>
        <w:numPr>
          <w:ilvl w:val="1"/>
          <w:numId w:val="43"/>
        </w:numPr>
        <w:spacing w:before="0" w:after="0" w:line="360" w:lineRule="auto"/>
        <w:rPr>
          <w:rFonts w:asciiTheme="minorHAnsi" w:hAnsiTheme="minorHAnsi" w:cstheme="minorHAnsi"/>
          <w:b/>
          <w:bCs/>
          <w:color w:val="000000" w:themeColor="text1"/>
          <w:sz w:val="24"/>
          <w:szCs w:val="24"/>
        </w:rPr>
      </w:pPr>
      <w:r w:rsidRPr="007861D3">
        <w:rPr>
          <w:rFonts w:asciiTheme="minorHAnsi" w:hAnsiTheme="minorHAnsi" w:cstheme="minorHAnsi"/>
          <w:color w:val="000000" w:themeColor="text1"/>
          <w:sz w:val="24"/>
          <w:szCs w:val="24"/>
        </w:rPr>
        <w:t xml:space="preserve">Wynagrodzenie będzie płatne zgodnie z Projektem umowy </w:t>
      </w:r>
      <w:r w:rsidRPr="007861D3">
        <w:rPr>
          <w:rFonts w:asciiTheme="minorHAnsi" w:hAnsiTheme="minorHAnsi" w:cstheme="minorHAnsi"/>
          <w:b/>
          <w:color w:val="000000" w:themeColor="text1"/>
          <w:sz w:val="24"/>
          <w:szCs w:val="24"/>
        </w:rPr>
        <w:t>Załącznik Nr 6</w:t>
      </w:r>
      <w:r w:rsidR="00212018" w:rsidRPr="007861D3">
        <w:rPr>
          <w:rFonts w:asciiTheme="minorHAnsi" w:hAnsiTheme="minorHAnsi" w:cstheme="minorHAnsi"/>
          <w:b/>
          <w:color w:val="000000" w:themeColor="text1"/>
          <w:sz w:val="24"/>
          <w:szCs w:val="24"/>
        </w:rPr>
        <w:t xml:space="preserve"> </w:t>
      </w:r>
      <w:r w:rsidRPr="007861D3">
        <w:rPr>
          <w:rFonts w:asciiTheme="minorHAnsi" w:hAnsiTheme="minorHAnsi" w:cstheme="minorHAnsi"/>
          <w:b/>
          <w:color w:val="000000" w:themeColor="text1"/>
          <w:sz w:val="24"/>
          <w:szCs w:val="24"/>
        </w:rPr>
        <w:t xml:space="preserve"> do SWZ.</w:t>
      </w:r>
      <w:r w:rsidRPr="007861D3">
        <w:rPr>
          <w:rFonts w:asciiTheme="minorHAnsi" w:hAnsiTheme="minorHAnsi" w:cstheme="minorHAnsi"/>
          <w:b/>
          <w:bCs/>
          <w:color w:val="000000" w:themeColor="text1"/>
          <w:sz w:val="24"/>
          <w:szCs w:val="24"/>
        </w:rPr>
        <w:t xml:space="preserve"> </w:t>
      </w:r>
    </w:p>
    <w:p w14:paraId="35878A0E" w14:textId="77777777" w:rsidR="008D0F19" w:rsidRPr="007861D3" w:rsidRDefault="008D0F19">
      <w:pPr>
        <w:pStyle w:val="Kolorowalistaakcent11"/>
        <w:widowControl w:val="0"/>
        <w:spacing w:before="0" w:after="0" w:line="276" w:lineRule="auto"/>
        <w:rPr>
          <w:rFonts w:asciiTheme="minorHAnsi" w:hAnsiTheme="minorHAnsi" w:cstheme="minorHAnsi"/>
          <w:b/>
          <w:bCs/>
          <w:sz w:val="24"/>
          <w:szCs w:val="24"/>
        </w:rPr>
      </w:pPr>
    </w:p>
    <w:tbl>
      <w:tblPr>
        <w:tblW w:w="9072" w:type="dxa"/>
        <w:jc w:val="center"/>
        <w:tblLook w:val="00A0" w:firstRow="1" w:lastRow="0" w:firstColumn="1" w:lastColumn="0" w:noHBand="0" w:noVBand="0"/>
      </w:tblPr>
      <w:tblGrid>
        <w:gridCol w:w="9072"/>
      </w:tblGrid>
      <w:tr w:rsidR="008D0F19" w:rsidRPr="007861D3" w14:paraId="395CFC27" w14:textId="77777777">
        <w:trPr>
          <w:jc w:val="center"/>
        </w:trPr>
        <w:tc>
          <w:tcPr>
            <w:tcW w:w="9072" w:type="dxa"/>
            <w:tcBorders>
              <w:bottom w:val="single" w:sz="4" w:space="0" w:color="000000"/>
            </w:tcBorders>
            <w:shd w:val="clear" w:color="auto" w:fill="D9D9D9" w:themeFill="background1" w:themeFillShade="D9"/>
          </w:tcPr>
          <w:p w14:paraId="2BC805B7"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17</w:t>
            </w:r>
          </w:p>
          <w:p w14:paraId="33901406"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OPIS KRYTERIÓW OCENY OFERT, WRAZ Z PODANIEM WAG TYCH KRYTERIÓW I SPOSOBU OCENY OFERT</w:t>
            </w:r>
          </w:p>
        </w:tc>
      </w:tr>
    </w:tbl>
    <w:p w14:paraId="3F423311" w14:textId="77777777" w:rsidR="008D0F19" w:rsidRPr="007861D3" w:rsidRDefault="008D0F19">
      <w:pPr>
        <w:pStyle w:val="Listanumerowana2"/>
        <w:tabs>
          <w:tab w:val="left" w:pos="709"/>
          <w:tab w:val="left" w:pos="1276"/>
          <w:tab w:val="left" w:pos="1418"/>
        </w:tabs>
        <w:suppressAutoHyphens/>
        <w:spacing w:line="276" w:lineRule="auto"/>
        <w:ind w:left="709"/>
        <w:rPr>
          <w:rFonts w:asciiTheme="minorHAnsi" w:hAnsiTheme="minorHAnsi" w:cstheme="minorHAnsi"/>
          <w:color w:val="FF0000"/>
          <w:sz w:val="24"/>
        </w:rPr>
      </w:pPr>
    </w:p>
    <w:p w14:paraId="69ADF747" w14:textId="77777777" w:rsidR="008D0F19" w:rsidRPr="007861D3" w:rsidRDefault="006825BA" w:rsidP="00DB7ADD">
      <w:pPr>
        <w:pStyle w:val="Listanumerowana2"/>
        <w:numPr>
          <w:ilvl w:val="1"/>
          <w:numId w:val="26"/>
        </w:numPr>
        <w:suppressAutoHyphens/>
        <w:spacing w:line="276" w:lineRule="auto"/>
        <w:ind w:left="567" w:hanging="567"/>
        <w:rPr>
          <w:rFonts w:asciiTheme="minorHAnsi" w:hAnsiTheme="minorHAnsi" w:cstheme="minorHAnsi"/>
          <w:color w:val="000000" w:themeColor="text1"/>
          <w:sz w:val="24"/>
        </w:rPr>
      </w:pPr>
      <w:r w:rsidRPr="007861D3">
        <w:rPr>
          <w:rFonts w:asciiTheme="minorHAnsi" w:hAnsiTheme="minorHAnsi" w:cstheme="minorHAnsi"/>
          <w:color w:val="000000" w:themeColor="text1"/>
          <w:sz w:val="24"/>
        </w:rPr>
        <w:t>Zamawiający dokona oceny ofert, które nie zostały odrzucone, na podstawie następujących kryteriów oceny ofert</w:t>
      </w:r>
      <w:r w:rsidRPr="007861D3">
        <w:rPr>
          <w:rFonts w:asciiTheme="minorHAnsi" w:hAnsiTheme="minorHAnsi" w:cstheme="minorHAnsi"/>
          <w:b/>
          <w:color w:val="000000" w:themeColor="text1"/>
          <w:sz w:val="24"/>
        </w:rPr>
        <w:t>:</w:t>
      </w:r>
    </w:p>
    <w:p w14:paraId="51F45268" w14:textId="5D9A117E" w:rsidR="008D0F19" w:rsidRPr="007861D3" w:rsidRDefault="006825BA">
      <w:pPr>
        <w:pStyle w:val="Listanumerowana2"/>
        <w:suppressAutoHyphens/>
        <w:spacing w:line="276" w:lineRule="auto"/>
        <w:ind w:left="567"/>
        <w:rPr>
          <w:rFonts w:asciiTheme="minorHAnsi" w:hAnsiTheme="minorHAnsi" w:cstheme="minorHAnsi"/>
          <w:color w:val="000000" w:themeColor="text1"/>
          <w:sz w:val="24"/>
        </w:rPr>
      </w:pPr>
      <w:r w:rsidRPr="007861D3">
        <w:rPr>
          <w:rFonts w:asciiTheme="minorHAnsi" w:hAnsiTheme="minorHAnsi" w:cstheme="minorHAnsi"/>
          <w:b/>
          <w:color w:val="000000" w:themeColor="text1"/>
          <w:sz w:val="24"/>
        </w:rPr>
        <w:t>Dot. Części I</w:t>
      </w:r>
      <w:r w:rsidR="007B0A31" w:rsidRPr="007861D3">
        <w:rPr>
          <w:rFonts w:asciiTheme="minorHAnsi" w:hAnsiTheme="minorHAnsi" w:cstheme="minorHAnsi"/>
          <w:b/>
          <w:color w:val="000000" w:themeColor="text1"/>
          <w:sz w:val="24"/>
        </w:rPr>
        <w:t>-</w:t>
      </w:r>
      <w:r w:rsidR="00A33EF0" w:rsidRPr="007861D3">
        <w:rPr>
          <w:rFonts w:asciiTheme="minorHAnsi" w:hAnsiTheme="minorHAnsi" w:cstheme="minorHAnsi"/>
          <w:b/>
          <w:color w:val="000000" w:themeColor="text1"/>
          <w:sz w:val="24"/>
        </w:rPr>
        <w:t>I</w:t>
      </w:r>
      <w:r w:rsidR="00CB1524">
        <w:rPr>
          <w:rFonts w:asciiTheme="minorHAnsi" w:hAnsiTheme="minorHAnsi" w:cstheme="minorHAnsi"/>
          <w:b/>
          <w:color w:val="000000" w:themeColor="text1"/>
          <w:sz w:val="24"/>
        </w:rPr>
        <w:t>II</w:t>
      </w:r>
      <w:r w:rsidRPr="007861D3">
        <w:rPr>
          <w:rFonts w:asciiTheme="minorHAnsi" w:hAnsiTheme="minorHAnsi" w:cstheme="minorHAnsi"/>
          <w:b/>
          <w:color w:val="000000" w:themeColor="text1"/>
          <w:sz w:val="24"/>
        </w:rPr>
        <w:t xml:space="preserve"> zamówienia:</w:t>
      </w:r>
    </w:p>
    <w:p w14:paraId="250A440A" w14:textId="77777777" w:rsidR="008D0F19" w:rsidRPr="007861D3" w:rsidRDefault="008D0F19">
      <w:pPr>
        <w:pStyle w:val="Listanumerowana2"/>
        <w:tabs>
          <w:tab w:val="left" w:pos="709"/>
          <w:tab w:val="left" w:pos="1276"/>
          <w:tab w:val="left" w:pos="1418"/>
        </w:tabs>
        <w:suppressAutoHyphens/>
        <w:spacing w:line="276" w:lineRule="auto"/>
        <w:ind w:left="709"/>
        <w:rPr>
          <w:rFonts w:asciiTheme="minorHAnsi" w:hAnsiTheme="minorHAnsi" w:cstheme="minorHAnsi"/>
          <w:color w:val="000000" w:themeColor="text1"/>
          <w:sz w:val="24"/>
        </w:rPr>
      </w:pPr>
    </w:p>
    <w:tbl>
      <w:tblPr>
        <w:tblW w:w="8497" w:type="dxa"/>
        <w:tblInd w:w="566" w:type="dxa"/>
        <w:tblLook w:val="00A0" w:firstRow="1" w:lastRow="0" w:firstColumn="1" w:lastColumn="0" w:noHBand="0" w:noVBand="0"/>
      </w:tblPr>
      <w:tblGrid>
        <w:gridCol w:w="955"/>
        <w:gridCol w:w="5021"/>
        <w:gridCol w:w="2521"/>
      </w:tblGrid>
      <w:tr w:rsidR="0041671D" w:rsidRPr="007861D3" w14:paraId="7F9142DE" w14:textId="77777777">
        <w:tc>
          <w:tcPr>
            <w:tcW w:w="955" w:type="dxa"/>
            <w:tcBorders>
              <w:top w:val="single" w:sz="4" w:space="0" w:color="000000"/>
              <w:left w:val="single" w:sz="4" w:space="0" w:color="000000"/>
              <w:bottom w:val="single" w:sz="4" w:space="0" w:color="000000"/>
              <w:right w:val="single" w:sz="4" w:space="0" w:color="000000"/>
            </w:tcBorders>
            <w:shd w:val="pct10" w:color="auto" w:fill="auto"/>
          </w:tcPr>
          <w:p w14:paraId="15E0E876" w14:textId="77777777" w:rsidR="008D0F19" w:rsidRPr="007861D3" w:rsidRDefault="006825BA">
            <w:pPr>
              <w:pStyle w:val="Kolorowalistaakcent11"/>
              <w:tabs>
                <w:tab w:val="left" w:pos="709"/>
                <w:tab w:val="left" w:pos="1276"/>
                <w:tab w:val="left" w:pos="1418"/>
              </w:tabs>
              <w:suppressAutoHyphens/>
              <w:spacing w:before="0" w:after="0" w:line="276" w:lineRule="auto"/>
              <w:ind w:left="0"/>
              <w:jc w:val="center"/>
              <w:rPr>
                <w:rFonts w:asciiTheme="minorHAnsi" w:hAnsiTheme="minorHAnsi" w:cstheme="minorHAnsi"/>
                <w:b/>
                <w:color w:val="000000" w:themeColor="text1"/>
                <w:sz w:val="24"/>
                <w:szCs w:val="24"/>
              </w:rPr>
            </w:pPr>
            <w:r w:rsidRPr="007861D3">
              <w:rPr>
                <w:rFonts w:asciiTheme="minorHAnsi" w:hAnsiTheme="minorHAnsi" w:cstheme="minorHAnsi"/>
                <w:b/>
                <w:color w:val="000000" w:themeColor="text1"/>
                <w:sz w:val="24"/>
                <w:szCs w:val="24"/>
              </w:rPr>
              <w:t>Lp.</w:t>
            </w:r>
          </w:p>
        </w:tc>
        <w:tc>
          <w:tcPr>
            <w:tcW w:w="5021" w:type="dxa"/>
            <w:tcBorders>
              <w:top w:val="single" w:sz="4" w:space="0" w:color="000000"/>
              <w:left w:val="single" w:sz="4" w:space="0" w:color="000000"/>
              <w:bottom w:val="single" w:sz="4" w:space="0" w:color="000000"/>
              <w:right w:val="single" w:sz="4" w:space="0" w:color="000000"/>
            </w:tcBorders>
            <w:shd w:val="pct10" w:color="auto" w:fill="auto"/>
          </w:tcPr>
          <w:p w14:paraId="7042AC83" w14:textId="77777777" w:rsidR="008D0F19" w:rsidRPr="007861D3" w:rsidRDefault="006825BA">
            <w:pPr>
              <w:pStyle w:val="Kolorowalistaakcent11"/>
              <w:tabs>
                <w:tab w:val="left" w:pos="709"/>
                <w:tab w:val="left" w:pos="1276"/>
                <w:tab w:val="left" w:pos="1418"/>
              </w:tabs>
              <w:suppressAutoHyphens/>
              <w:spacing w:before="0" w:after="0" w:line="276" w:lineRule="auto"/>
              <w:ind w:left="0"/>
              <w:rPr>
                <w:rFonts w:asciiTheme="minorHAnsi" w:hAnsiTheme="minorHAnsi" w:cstheme="minorHAnsi"/>
                <w:b/>
                <w:color w:val="000000" w:themeColor="text1"/>
                <w:sz w:val="24"/>
                <w:szCs w:val="24"/>
              </w:rPr>
            </w:pPr>
            <w:r w:rsidRPr="007861D3">
              <w:rPr>
                <w:rFonts w:asciiTheme="minorHAnsi" w:hAnsiTheme="minorHAnsi" w:cstheme="minorHAnsi"/>
                <w:b/>
                <w:color w:val="000000" w:themeColor="text1"/>
                <w:sz w:val="24"/>
                <w:szCs w:val="24"/>
              </w:rPr>
              <w:t>Nazwa kryterium</w:t>
            </w:r>
          </w:p>
        </w:tc>
        <w:tc>
          <w:tcPr>
            <w:tcW w:w="2521" w:type="dxa"/>
            <w:tcBorders>
              <w:top w:val="single" w:sz="4" w:space="0" w:color="000000"/>
              <w:left w:val="single" w:sz="4" w:space="0" w:color="000000"/>
              <w:bottom w:val="single" w:sz="4" w:space="0" w:color="000000"/>
              <w:right w:val="single" w:sz="4" w:space="0" w:color="000000"/>
            </w:tcBorders>
            <w:shd w:val="pct10" w:color="auto" w:fill="auto"/>
          </w:tcPr>
          <w:p w14:paraId="48E11FE4" w14:textId="77777777" w:rsidR="008D0F19" w:rsidRPr="007861D3" w:rsidRDefault="006825BA">
            <w:pPr>
              <w:pStyle w:val="Kolorowalistaakcent11"/>
              <w:tabs>
                <w:tab w:val="left" w:pos="709"/>
                <w:tab w:val="left" w:pos="1276"/>
                <w:tab w:val="left" w:pos="1418"/>
              </w:tabs>
              <w:suppressAutoHyphens/>
              <w:spacing w:before="0" w:after="0" w:line="276" w:lineRule="auto"/>
              <w:ind w:left="0"/>
              <w:jc w:val="center"/>
              <w:rPr>
                <w:rFonts w:asciiTheme="minorHAnsi" w:hAnsiTheme="minorHAnsi" w:cstheme="minorHAnsi"/>
                <w:b/>
                <w:color w:val="000000" w:themeColor="text1"/>
                <w:sz w:val="24"/>
                <w:szCs w:val="24"/>
              </w:rPr>
            </w:pPr>
            <w:r w:rsidRPr="007861D3">
              <w:rPr>
                <w:rFonts w:asciiTheme="minorHAnsi" w:hAnsiTheme="minorHAnsi" w:cstheme="minorHAnsi"/>
                <w:b/>
                <w:color w:val="000000" w:themeColor="text1"/>
                <w:sz w:val="24"/>
                <w:szCs w:val="24"/>
              </w:rPr>
              <w:t>Znaczenie kryterium (w %)</w:t>
            </w:r>
          </w:p>
        </w:tc>
      </w:tr>
      <w:tr w:rsidR="008D0F19" w:rsidRPr="007861D3" w14:paraId="40FCB18C" w14:textId="77777777">
        <w:tc>
          <w:tcPr>
            <w:tcW w:w="955" w:type="dxa"/>
            <w:tcBorders>
              <w:top w:val="single" w:sz="4" w:space="0" w:color="000000"/>
              <w:left w:val="single" w:sz="4" w:space="0" w:color="000000"/>
              <w:bottom w:val="single" w:sz="4" w:space="0" w:color="000000"/>
              <w:right w:val="single" w:sz="4" w:space="0" w:color="000000"/>
            </w:tcBorders>
            <w:shd w:val="clear" w:color="auto" w:fill="auto"/>
          </w:tcPr>
          <w:p w14:paraId="02BF4513" w14:textId="77777777" w:rsidR="008D0F19" w:rsidRPr="007861D3" w:rsidRDefault="006825BA">
            <w:pPr>
              <w:pStyle w:val="Kolorowalistaakcent11"/>
              <w:tabs>
                <w:tab w:val="left" w:pos="709"/>
                <w:tab w:val="left" w:pos="1276"/>
                <w:tab w:val="left" w:pos="1418"/>
              </w:tabs>
              <w:suppressAutoHyphens/>
              <w:spacing w:before="0" w:after="0" w:line="276" w:lineRule="auto"/>
              <w:ind w:left="0"/>
              <w:jc w:val="center"/>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lastRenderedPageBreak/>
              <w:t>1</w:t>
            </w:r>
          </w:p>
        </w:tc>
        <w:tc>
          <w:tcPr>
            <w:tcW w:w="5021" w:type="dxa"/>
            <w:tcBorders>
              <w:top w:val="single" w:sz="4" w:space="0" w:color="000000"/>
              <w:left w:val="single" w:sz="4" w:space="0" w:color="000000"/>
              <w:bottom w:val="single" w:sz="4" w:space="0" w:color="000000"/>
              <w:right w:val="single" w:sz="4" w:space="0" w:color="000000"/>
            </w:tcBorders>
            <w:shd w:val="clear" w:color="auto" w:fill="auto"/>
          </w:tcPr>
          <w:p w14:paraId="7EC99848" w14:textId="77777777" w:rsidR="008D0F19" w:rsidRPr="007861D3" w:rsidRDefault="006825BA">
            <w:pPr>
              <w:pStyle w:val="Kolorowalistaakcent11"/>
              <w:tabs>
                <w:tab w:val="left" w:pos="709"/>
                <w:tab w:val="left" w:pos="1276"/>
                <w:tab w:val="left" w:pos="1418"/>
              </w:tabs>
              <w:suppressAutoHyphens/>
              <w:spacing w:before="0" w:after="0" w:line="276" w:lineRule="auto"/>
              <w:ind w:left="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Cena (C)</w:t>
            </w:r>
          </w:p>
        </w:tc>
        <w:tc>
          <w:tcPr>
            <w:tcW w:w="2521" w:type="dxa"/>
            <w:tcBorders>
              <w:top w:val="single" w:sz="4" w:space="0" w:color="000000"/>
              <w:left w:val="single" w:sz="4" w:space="0" w:color="000000"/>
              <w:bottom w:val="single" w:sz="4" w:space="0" w:color="000000"/>
              <w:right w:val="single" w:sz="4" w:space="0" w:color="000000"/>
            </w:tcBorders>
            <w:shd w:val="clear" w:color="auto" w:fill="auto"/>
          </w:tcPr>
          <w:p w14:paraId="16E3ECB6" w14:textId="77777777" w:rsidR="008D0F19" w:rsidRPr="007861D3" w:rsidRDefault="006825BA">
            <w:pPr>
              <w:pStyle w:val="Kolorowalistaakcent11"/>
              <w:tabs>
                <w:tab w:val="left" w:pos="709"/>
                <w:tab w:val="left" w:pos="1276"/>
                <w:tab w:val="left" w:pos="1418"/>
              </w:tabs>
              <w:suppressAutoHyphens/>
              <w:spacing w:before="0" w:after="0" w:line="276" w:lineRule="auto"/>
              <w:ind w:left="0"/>
              <w:jc w:val="center"/>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60</w:t>
            </w:r>
          </w:p>
        </w:tc>
      </w:tr>
    </w:tbl>
    <w:p w14:paraId="393420E0" w14:textId="77777777" w:rsidR="008D0F19" w:rsidRPr="007861D3" w:rsidRDefault="008D0F19">
      <w:pPr>
        <w:jc w:val="both"/>
        <w:rPr>
          <w:rFonts w:asciiTheme="minorHAnsi" w:hAnsiTheme="minorHAnsi" w:cstheme="minorHAnsi"/>
          <w:color w:val="000000" w:themeColor="text1"/>
        </w:rPr>
      </w:pPr>
    </w:p>
    <w:p w14:paraId="1FDE0320" w14:textId="77777777" w:rsidR="008D0F19" w:rsidRPr="007861D3" w:rsidRDefault="006825BA">
      <w:pPr>
        <w:ind w:firstLine="708"/>
        <w:jc w:val="both"/>
        <w:rPr>
          <w:rFonts w:asciiTheme="minorHAnsi" w:hAnsiTheme="minorHAnsi" w:cstheme="minorHAnsi"/>
          <w:b/>
          <w:bCs/>
          <w:color w:val="000000" w:themeColor="text1"/>
        </w:rPr>
      </w:pPr>
      <w:r w:rsidRPr="007861D3">
        <w:rPr>
          <w:rFonts w:asciiTheme="minorHAnsi" w:hAnsiTheme="minorHAnsi" w:cstheme="minorHAnsi"/>
          <w:b/>
          <w:bCs/>
          <w:color w:val="000000" w:themeColor="text1"/>
        </w:rPr>
        <w:t xml:space="preserve">                                                C=CN/</w:t>
      </w:r>
      <w:proofErr w:type="spellStart"/>
      <w:r w:rsidRPr="007861D3">
        <w:rPr>
          <w:rFonts w:asciiTheme="minorHAnsi" w:hAnsiTheme="minorHAnsi" w:cstheme="minorHAnsi"/>
          <w:b/>
          <w:bCs/>
          <w:color w:val="000000" w:themeColor="text1"/>
        </w:rPr>
        <w:t>Cob</w:t>
      </w:r>
      <w:proofErr w:type="spellEnd"/>
      <w:r w:rsidRPr="007861D3">
        <w:rPr>
          <w:rFonts w:asciiTheme="minorHAnsi" w:hAnsiTheme="minorHAnsi" w:cstheme="minorHAnsi"/>
          <w:b/>
          <w:bCs/>
          <w:color w:val="000000" w:themeColor="text1"/>
        </w:rPr>
        <w:t xml:space="preserve"> x 100xW</w:t>
      </w:r>
    </w:p>
    <w:p w14:paraId="232A9C9F" w14:textId="77777777" w:rsidR="008D0F19" w:rsidRPr="007861D3" w:rsidRDefault="006825BA">
      <w:pPr>
        <w:ind w:firstLine="708"/>
        <w:jc w:val="both"/>
        <w:rPr>
          <w:rFonts w:asciiTheme="minorHAnsi" w:hAnsiTheme="minorHAnsi" w:cstheme="minorHAnsi"/>
          <w:color w:val="000000" w:themeColor="text1"/>
        </w:rPr>
      </w:pPr>
      <w:r w:rsidRPr="007861D3">
        <w:rPr>
          <w:rFonts w:asciiTheme="minorHAnsi" w:hAnsiTheme="minorHAnsi" w:cstheme="minorHAnsi"/>
          <w:color w:val="000000" w:themeColor="text1"/>
        </w:rPr>
        <w:t>C-kryterium cena</w:t>
      </w:r>
    </w:p>
    <w:p w14:paraId="34C749DE" w14:textId="77777777" w:rsidR="008D0F19" w:rsidRPr="007861D3" w:rsidRDefault="006825BA">
      <w:pPr>
        <w:ind w:firstLine="708"/>
        <w:jc w:val="both"/>
        <w:rPr>
          <w:rFonts w:asciiTheme="minorHAnsi" w:hAnsiTheme="minorHAnsi" w:cstheme="minorHAnsi"/>
          <w:color w:val="000000" w:themeColor="text1"/>
        </w:rPr>
      </w:pPr>
      <w:proofErr w:type="spellStart"/>
      <w:r w:rsidRPr="007861D3">
        <w:rPr>
          <w:rFonts w:asciiTheme="minorHAnsi" w:hAnsiTheme="minorHAnsi" w:cstheme="minorHAnsi"/>
          <w:color w:val="000000" w:themeColor="text1"/>
        </w:rPr>
        <w:t>Cn</w:t>
      </w:r>
      <w:proofErr w:type="spellEnd"/>
      <w:r w:rsidRPr="007861D3">
        <w:rPr>
          <w:rFonts w:asciiTheme="minorHAnsi" w:hAnsiTheme="minorHAnsi" w:cstheme="minorHAnsi"/>
          <w:color w:val="000000" w:themeColor="text1"/>
        </w:rPr>
        <w:t>-cena oferty najkorzystniejszej</w:t>
      </w:r>
    </w:p>
    <w:p w14:paraId="5C6995C6" w14:textId="77777777" w:rsidR="008D0F19" w:rsidRPr="007861D3" w:rsidRDefault="006825BA">
      <w:pPr>
        <w:ind w:firstLine="708"/>
        <w:jc w:val="both"/>
        <w:rPr>
          <w:rFonts w:asciiTheme="minorHAnsi" w:hAnsiTheme="minorHAnsi" w:cstheme="minorHAnsi"/>
          <w:color w:val="000000" w:themeColor="text1"/>
        </w:rPr>
      </w:pPr>
      <w:proofErr w:type="spellStart"/>
      <w:r w:rsidRPr="007861D3">
        <w:rPr>
          <w:rFonts w:asciiTheme="minorHAnsi" w:hAnsiTheme="minorHAnsi" w:cstheme="minorHAnsi"/>
          <w:color w:val="000000" w:themeColor="text1"/>
        </w:rPr>
        <w:t>Cob</w:t>
      </w:r>
      <w:proofErr w:type="spellEnd"/>
      <w:r w:rsidRPr="007861D3">
        <w:rPr>
          <w:rFonts w:asciiTheme="minorHAnsi" w:hAnsiTheme="minorHAnsi" w:cstheme="minorHAnsi"/>
          <w:color w:val="000000" w:themeColor="text1"/>
        </w:rPr>
        <w:t xml:space="preserve"> –cena oferty badanej</w:t>
      </w:r>
    </w:p>
    <w:p w14:paraId="59A3BBBF" w14:textId="77777777" w:rsidR="008D0F19" w:rsidRPr="007861D3" w:rsidRDefault="006825BA">
      <w:pPr>
        <w:ind w:firstLine="708"/>
        <w:jc w:val="both"/>
        <w:rPr>
          <w:rFonts w:asciiTheme="minorHAnsi" w:hAnsiTheme="minorHAnsi" w:cstheme="minorHAnsi"/>
          <w:color w:val="000000" w:themeColor="text1"/>
        </w:rPr>
      </w:pPr>
      <w:bookmarkStart w:id="7" w:name="_Hlk66189842"/>
      <w:r w:rsidRPr="007861D3">
        <w:rPr>
          <w:rFonts w:asciiTheme="minorHAnsi" w:hAnsiTheme="minorHAnsi" w:cstheme="minorHAnsi"/>
          <w:color w:val="000000" w:themeColor="text1"/>
        </w:rPr>
        <w:t>W-waga-60</w:t>
      </w:r>
      <w:bookmarkEnd w:id="7"/>
      <w:r w:rsidRPr="007861D3">
        <w:rPr>
          <w:rFonts w:asciiTheme="minorHAnsi" w:hAnsiTheme="minorHAnsi" w:cstheme="minorHAnsi"/>
          <w:color w:val="000000" w:themeColor="text1"/>
        </w:rPr>
        <w:t>%</w:t>
      </w:r>
    </w:p>
    <w:p w14:paraId="79668106" w14:textId="77777777" w:rsidR="008D0F19" w:rsidRPr="007861D3" w:rsidRDefault="006825BA">
      <w:pPr>
        <w:jc w:val="both"/>
        <w:rPr>
          <w:rFonts w:asciiTheme="minorHAnsi" w:hAnsiTheme="minorHAnsi" w:cstheme="minorHAnsi"/>
          <w:b/>
          <w:bCs/>
          <w:color w:val="000000" w:themeColor="text1"/>
        </w:rPr>
      </w:pPr>
      <w:r w:rsidRPr="007861D3">
        <w:rPr>
          <w:rFonts w:asciiTheme="minorHAnsi" w:hAnsiTheme="minorHAnsi" w:cstheme="minorHAnsi"/>
          <w:color w:val="000000" w:themeColor="text1"/>
        </w:rPr>
        <w:tab/>
        <w:t xml:space="preserve">                                                  </w:t>
      </w:r>
    </w:p>
    <w:p w14:paraId="6C70BFEF" w14:textId="77777777" w:rsidR="008D0F19" w:rsidRPr="007861D3" w:rsidRDefault="008D0F19">
      <w:pPr>
        <w:jc w:val="both"/>
        <w:rPr>
          <w:rFonts w:asciiTheme="minorHAnsi" w:hAnsiTheme="minorHAnsi" w:cstheme="minorHAnsi"/>
          <w:color w:val="000000" w:themeColor="text1"/>
        </w:rPr>
      </w:pPr>
    </w:p>
    <w:p w14:paraId="4765F09B" w14:textId="353192D1" w:rsidR="008D0F19" w:rsidRPr="007861D3" w:rsidRDefault="006825BA" w:rsidP="00A11414">
      <w:pPr>
        <w:tabs>
          <w:tab w:val="left" w:pos="0"/>
        </w:tabs>
        <w:spacing w:line="360" w:lineRule="auto"/>
        <w:jc w:val="both"/>
        <w:rPr>
          <w:rFonts w:asciiTheme="minorHAnsi" w:hAnsiTheme="minorHAnsi" w:cstheme="minorHAnsi"/>
          <w:color w:val="000000" w:themeColor="text1"/>
        </w:rPr>
      </w:pPr>
      <w:r w:rsidRPr="007861D3">
        <w:rPr>
          <w:rFonts w:asciiTheme="minorHAnsi" w:hAnsiTheme="minorHAnsi" w:cstheme="minorHAnsi"/>
          <w:b/>
          <w:color w:val="000000" w:themeColor="text1"/>
        </w:rPr>
        <w:t xml:space="preserve">2. Kryterium Doświadczenie (D) – waga max. </w:t>
      </w:r>
      <w:r w:rsidR="003D7048" w:rsidRPr="007861D3">
        <w:rPr>
          <w:rFonts w:asciiTheme="minorHAnsi" w:hAnsiTheme="minorHAnsi" w:cstheme="minorHAnsi"/>
          <w:b/>
          <w:color w:val="000000" w:themeColor="text1"/>
        </w:rPr>
        <w:t xml:space="preserve">40 </w:t>
      </w:r>
      <w:r w:rsidRPr="007861D3">
        <w:rPr>
          <w:rFonts w:asciiTheme="minorHAnsi" w:hAnsiTheme="minorHAnsi" w:cstheme="minorHAnsi"/>
          <w:b/>
          <w:color w:val="000000" w:themeColor="text1"/>
        </w:rPr>
        <w:t xml:space="preserve">pkt. - </w:t>
      </w:r>
      <w:r w:rsidRPr="007861D3">
        <w:rPr>
          <w:rFonts w:asciiTheme="minorHAnsi" w:hAnsiTheme="minorHAnsi" w:cstheme="minorHAnsi"/>
          <w:color w:val="000000" w:themeColor="text1"/>
        </w:rPr>
        <w:t>doświadczenie (w świadczeniu usług</w:t>
      </w:r>
      <w:r w:rsidR="0041671D" w:rsidRPr="007861D3">
        <w:rPr>
          <w:rFonts w:asciiTheme="minorHAnsi" w:hAnsiTheme="minorHAnsi" w:cstheme="minorHAnsi"/>
          <w:color w:val="000000" w:themeColor="text1"/>
        </w:rPr>
        <w:t xml:space="preserve"> </w:t>
      </w:r>
      <w:r w:rsidR="00282370" w:rsidRPr="007861D3">
        <w:rPr>
          <w:rFonts w:asciiTheme="minorHAnsi" w:hAnsiTheme="minorHAnsi" w:cstheme="minorHAnsi"/>
          <w:color w:val="000000" w:themeColor="text1"/>
        </w:rPr>
        <w:t xml:space="preserve"> psychoterapii indywidualnej przez psychoterapeut</w:t>
      </w:r>
      <w:r w:rsidR="001B2C17" w:rsidRPr="007861D3">
        <w:rPr>
          <w:rFonts w:asciiTheme="minorHAnsi" w:hAnsiTheme="minorHAnsi" w:cstheme="minorHAnsi"/>
          <w:color w:val="000000" w:themeColor="text1"/>
        </w:rPr>
        <w:t>ę</w:t>
      </w:r>
      <w:r w:rsidR="00282370" w:rsidRPr="007861D3">
        <w:rPr>
          <w:rFonts w:asciiTheme="minorHAnsi" w:hAnsiTheme="minorHAnsi" w:cstheme="minorHAnsi"/>
          <w:color w:val="000000" w:themeColor="text1"/>
        </w:rPr>
        <w:t>/ terapii uzale</w:t>
      </w:r>
      <w:r w:rsidR="001B2C17" w:rsidRPr="007861D3">
        <w:rPr>
          <w:rFonts w:asciiTheme="minorHAnsi" w:hAnsiTheme="minorHAnsi" w:cstheme="minorHAnsi"/>
          <w:color w:val="000000" w:themeColor="text1"/>
        </w:rPr>
        <w:t>ż</w:t>
      </w:r>
      <w:r w:rsidR="00282370" w:rsidRPr="007861D3">
        <w:rPr>
          <w:rFonts w:asciiTheme="minorHAnsi" w:hAnsiTheme="minorHAnsi" w:cstheme="minorHAnsi"/>
          <w:color w:val="000000" w:themeColor="text1"/>
        </w:rPr>
        <w:t>nień</w:t>
      </w:r>
      <w:r w:rsidR="001B2C17" w:rsidRPr="007861D3">
        <w:rPr>
          <w:rFonts w:asciiTheme="minorHAnsi" w:hAnsiTheme="minorHAnsi" w:cstheme="minorHAnsi"/>
          <w:color w:val="000000" w:themeColor="text1"/>
        </w:rPr>
        <w:t xml:space="preserve">/ psychiatry </w:t>
      </w:r>
      <w:r w:rsidRPr="007861D3">
        <w:rPr>
          <w:rFonts w:asciiTheme="minorHAnsi" w:hAnsiTheme="minorHAnsi" w:cstheme="minorHAnsi"/>
          <w:color w:val="000000" w:themeColor="text1"/>
        </w:rPr>
        <w:t xml:space="preserve">będzie oceniane na podstawie wykazu osób skierowanych do realizacji usług. Liczba </w:t>
      </w:r>
      <w:r w:rsidR="001B2C17" w:rsidRPr="007861D3">
        <w:rPr>
          <w:rFonts w:asciiTheme="minorHAnsi" w:hAnsiTheme="minorHAnsi" w:cstheme="minorHAnsi"/>
          <w:color w:val="000000" w:themeColor="text1"/>
        </w:rPr>
        <w:t xml:space="preserve"> lat doświadczenia</w:t>
      </w:r>
      <w:r w:rsidR="007861D3" w:rsidRPr="007861D3">
        <w:rPr>
          <w:rFonts w:asciiTheme="minorHAnsi" w:hAnsiTheme="minorHAnsi" w:cstheme="minorHAnsi"/>
          <w:color w:val="000000" w:themeColor="text1"/>
        </w:rPr>
        <w:t xml:space="preserve"> lub ilość godzin</w:t>
      </w:r>
      <w:r w:rsidR="001B2C17" w:rsidRPr="007861D3">
        <w:rPr>
          <w:rFonts w:asciiTheme="minorHAnsi" w:hAnsiTheme="minorHAnsi" w:cstheme="minorHAnsi"/>
          <w:color w:val="000000" w:themeColor="text1"/>
        </w:rPr>
        <w:t xml:space="preserve"> </w:t>
      </w:r>
      <w:r w:rsidRPr="007861D3">
        <w:rPr>
          <w:rFonts w:asciiTheme="minorHAnsi" w:hAnsiTheme="minorHAnsi" w:cstheme="minorHAnsi"/>
          <w:color w:val="000000" w:themeColor="text1"/>
        </w:rPr>
        <w:t>dotyczy osoby świadczącej usługi</w:t>
      </w:r>
      <w:r w:rsidR="0041671D" w:rsidRPr="007861D3">
        <w:rPr>
          <w:rFonts w:asciiTheme="minorHAnsi" w:hAnsiTheme="minorHAnsi" w:cstheme="minorHAnsi"/>
          <w:color w:val="000000" w:themeColor="text1"/>
        </w:rPr>
        <w:t xml:space="preserve"> </w:t>
      </w:r>
      <w:r w:rsidR="001B2C17" w:rsidRPr="007861D3">
        <w:rPr>
          <w:rFonts w:asciiTheme="minorHAnsi" w:hAnsiTheme="minorHAnsi" w:cstheme="minorHAnsi"/>
          <w:color w:val="000000" w:themeColor="text1"/>
        </w:rPr>
        <w:t xml:space="preserve"> psychoterapii indywidualnej/ terapii uzależnień/ psychiatrii </w:t>
      </w:r>
      <w:r w:rsidRPr="007861D3">
        <w:rPr>
          <w:rFonts w:asciiTheme="minorHAnsi" w:hAnsiTheme="minorHAnsi" w:cstheme="minorHAnsi"/>
          <w:color w:val="000000" w:themeColor="text1"/>
        </w:rPr>
        <w:t xml:space="preserve">a nie Wykonawcy jako osoby prawnej. Zamawiający przyzna punktację osobie posiadającej doświadczenie w świadczeniu </w:t>
      </w:r>
      <w:r w:rsidR="001B2C17" w:rsidRPr="007861D3">
        <w:rPr>
          <w:rFonts w:asciiTheme="minorHAnsi" w:hAnsiTheme="minorHAnsi" w:cstheme="minorHAnsi"/>
          <w:color w:val="000000" w:themeColor="text1"/>
        </w:rPr>
        <w:t xml:space="preserve"> ww. usług:</w:t>
      </w:r>
    </w:p>
    <w:p w14:paraId="6D7978F1" w14:textId="7A9DFA4B" w:rsidR="00D14470" w:rsidRPr="007861D3" w:rsidRDefault="00A11414" w:rsidP="00D14470">
      <w:pPr>
        <w:pStyle w:val="Akapitzlist"/>
        <w:spacing w:line="276" w:lineRule="auto"/>
        <w:ind w:left="50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a)</w:t>
      </w:r>
      <w:r w:rsidR="00D14470" w:rsidRPr="007861D3">
        <w:rPr>
          <w:rFonts w:asciiTheme="minorHAnsi" w:hAnsiTheme="minorHAnsi" w:cstheme="minorHAnsi"/>
          <w:color w:val="000000" w:themeColor="text1"/>
          <w:sz w:val="24"/>
          <w:szCs w:val="24"/>
        </w:rPr>
        <w:t xml:space="preserve">-2 lata doświadczenia lub 120 godzin przepracowanych </w:t>
      </w:r>
      <w:r w:rsidR="00DD79BC" w:rsidRPr="007861D3">
        <w:rPr>
          <w:rFonts w:asciiTheme="minorHAnsi" w:hAnsiTheme="minorHAnsi" w:cstheme="minorHAnsi"/>
          <w:color w:val="000000" w:themeColor="text1"/>
          <w:sz w:val="24"/>
          <w:szCs w:val="24"/>
        </w:rPr>
        <w:t>jako psychoterapeuta</w:t>
      </w:r>
      <w:r w:rsidRPr="007861D3">
        <w:rPr>
          <w:rFonts w:asciiTheme="minorHAnsi" w:hAnsiTheme="minorHAnsi" w:cstheme="minorHAnsi"/>
          <w:color w:val="000000" w:themeColor="text1"/>
          <w:sz w:val="24"/>
          <w:szCs w:val="24"/>
        </w:rPr>
        <w:t xml:space="preserve">/ psychiatra </w:t>
      </w:r>
      <w:r w:rsidR="00D14470" w:rsidRPr="007861D3">
        <w:rPr>
          <w:rFonts w:asciiTheme="minorHAnsi" w:hAnsiTheme="minorHAnsi" w:cstheme="minorHAnsi"/>
          <w:color w:val="000000" w:themeColor="text1"/>
          <w:sz w:val="24"/>
          <w:szCs w:val="24"/>
        </w:rPr>
        <w:t>- 0 punktów,</w:t>
      </w:r>
    </w:p>
    <w:p w14:paraId="6821A81D" w14:textId="56C9C0E3" w:rsidR="00D14470" w:rsidRPr="007861D3" w:rsidRDefault="00A11414" w:rsidP="00D14470">
      <w:pPr>
        <w:pStyle w:val="Akapitzlist"/>
        <w:spacing w:line="276" w:lineRule="auto"/>
        <w:ind w:left="50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b)</w:t>
      </w:r>
      <w:r w:rsidR="00D14470" w:rsidRPr="007861D3">
        <w:rPr>
          <w:rFonts w:asciiTheme="minorHAnsi" w:hAnsiTheme="minorHAnsi" w:cstheme="minorHAnsi"/>
          <w:color w:val="000000" w:themeColor="text1"/>
          <w:sz w:val="24"/>
          <w:szCs w:val="24"/>
        </w:rPr>
        <w:t>- doświadczenie od 2</w:t>
      </w:r>
      <w:r w:rsidR="00DD79BC" w:rsidRPr="007861D3">
        <w:rPr>
          <w:rFonts w:asciiTheme="minorHAnsi" w:hAnsiTheme="minorHAnsi" w:cstheme="minorHAnsi"/>
          <w:color w:val="000000" w:themeColor="text1"/>
          <w:sz w:val="24"/>
          <w:szCs w:val="24"/>
        </w:rPr>
        <w:t>lat</w:t>
      </w:r>
      <w:r w:rsidR="00D14470" w:rsidRPr="007861D3">
        <w:rPr>
          <w:rFonts w:asciiTheme="minorHAnsi" w:hAnsiTheme="minorHAnsi" w:cstheme="minorHAnsi"/>
          <w:color w:val="000000" w:themeColor="text1"/>
          <w:sz w:val="24"/>
          <w:szCs w:val="24"/>
        </w:rPr>
        <w:t>+</w:t>
      </w:r>
      <w:r w:rsidR="00C77321" w:rsidRPr="007861D3">
        <w:rPr>
          <w:rFonts w:asciiTheme="minorHAnsi" w:hAnsiTheme="minorHAnsi" w:cstheme="minorHAnsi"/>
          <w:color w:val="000000" w:themeColor="text1"/>
          <w:sz w:val="24"/>
          <w:szCs w:val="24"/>
        </w:rPr>
        <w:t xml:space="preserve"> </w:t>
      </w:r>
      <w:r w:rsidR="00D14470" w:rsidRPr="007861D3">
        <w:rPr>
          <w:rFonts w:asciiTheme="minorHAnsi" w:hAnsiTheme="minorHAnsi" w:cstheme="minorHAnsi"/>
          <w:color w:val="000000" w:themeColor="text1"/>
          <w:sz w:val="24"/>
          <w:szCs w:val="24"/>
        </w:rPr>
        <w:t xml:space="preserve">1 dzień do 3 lata lub  180 godzin przepracowanych </w:t>
      </w:r>
      <w:r w:rsidR="00DD79BC" w:rsidRPr="007861D3">
        <w:rPr>
          <w:rFonts w:asciiTheme="minorHAnsi" w:hAnsiTheme="minorHAnsi" w:cstheme="minorHAnsi"/>
          <w:color w:val="000000" w:themeColor="text1"/>
          <w:sz w:val="24"/>
          <w:szCs w:val="24"/>
        </w:rPr>
        <w:t xml:space="preserve"> jako psychoterapeuta</w:t>
      </w:r>
      <w:r w:rsidRPr="007861D3">
        <w:rPr>
          <w:rFonts w:asciiTheme="minorHAnsi" w:hAnsiTheme="minorHAnsi" w:cstheme="minorHAnsi"/>
          <w:color w:val="000000" w:themeColor="text1"/>
          <w:sz w:val="24"/>
          <w:szCs w:val="24"/>
        </w:rPr>
        <w:t>/</w:t>
      </w:r>
      <w:bookmarkStart w:id="8" w:name="_Hlk114329547"/>
      <w:r w:rsidR="00CB1524" w:rsidRPr="007861D3">
        <w:rPr>
          <w:rFonts w:asciiTheme="minorHAnsi" w:hAnsiTheme="minorHAnsi" w:cstheme="minorHAnsi"/>
          <w:color w:val="000000" w:themeColor="text1"/>
          <w:sz w:val="24"/>
          <w:szCs w:val="24"/>
        </w:rPr>
        <w:t xml:space="preserve"> </w:t>
      </w:r>
      <w:r w:rsidRPr="007861D3">
        <w:rPr>
          <w:rFonts w:asciiTheme="minorHAnsi" w:hAnsiTheme="minorHAnsi" w:cstheme="minorHAnsi"/>
          <w:color w:val="000000" w:themeColor="text1"/>
          <w:sz w:val="24"/>
          <w:szCs w:val="24"/>
        </w:rPr>
        <w:t>psychiatra</w:t>
      </w:r>
      <w:bookmarkEnd w:id="8"/>
      <w:r w:rsidR="00D14470" w:rsidRPr="007861D3">
        <w:rPr>
          <w:rFonts w:asciiTheme="minorHAnsi" w:hAnsiTheme="minorHAnsi" w:cstheme="minorHAnsi"/>
          <w:color w:val="000000" w:themeColor="text1"/>
          <w:sz w:val="24"/>
          <w:szCs w:val="24"/>
        </w:rPr>
        <w:t>- 10 punktów,</w:t>
      </w:r>
    </w:p>
    <w:p w14:paraId="6E3B5665" w14:textId="333CB792" w:rsidR="00D14470" w:rsidRPr="007861D3" w:rsidRDefault="00A11414" w:rsidP="00D14470">
      <w:pPr>
        <w:pStyle w:val="Akapitzlist"/>
        <w:spacing w:line="276" w:lineRule="auto"/>
        <w:ind w:left="50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c)</w:t>
      </w:r>
      <w:r w:rsidR="00D14470" w:rsidRPr="007861D3">
        <w:rPr>
          <w:rFonts w:asciiTheme="minorHAnsi" w:hAnsiTheme="minorHAnsi" w:cstheme="minorHAnsi"/>
          <w:color w:val="000000" w:themeColor="text1"/>
          <w:sz w:val="24"/>
          <w:szCs w:val="24"/>
        </w:rPr>
        <w:t>- doświadczenie od 3</w:t>
      </w:r>
      <w:r w:rsidR="00DD79BC" w:rsidRPr="007861D3">
        <w:rPr>
          <w:rFonts w:asciiTheme="minorHAnsi" w:hAnsiTheme="minorHAnsi" w:cstheme="minorHAnsi"/>
          <w:color w:val="000000" w:themeColor="text1"/>
          <w:sz w:val="24"/>
          <w:szCs w:val="24"/>
        </w:rPr>
        <w:t xml:space="preserve">+ 1 dzień </w:t>
      </w:r>
      <w:r w:rsidR="00D14470" w:rsidRPr="007861D3">
        <w:rPr>
          <w:rFonts w:asciiTheme="minorHAnsi" w:hAnsiTheme="minorHAnsi" w:cstheme="minorHAnsi"/>
          <w:color w:val="000000" w:themeColor="text1"/>
          <w:sz w:val="24"/>
          <w:szCs w:val="24"/>
        </w:rPr>
        <w:t xml:space="preserve">do 4 lat lub  240 godzin przepracowanych </w:t>
      </w:r>
      <w:r w:rsidRPr="007861D3">
        <w:rPr>
          <w:rFonts w:asciiTheme="minorHAnsi" w:hAnsiTheme="minorHAnsi" w:cstheme="minorHAnsi"/>
          <w:color w:val="000000" w:themeColor="text1"/>
          <w:sz w:val="24"/>
          <w:szCs w:val="24"/>
        </w:rPr>
        <w:t xml:space="preserve"> jako psychoterapeuta / psychiatra </w:t>
      </w:r>
      <w:r w:rsidR="00D14470" w:rsidRPr="007861D3">
        <w:rPr>
          <w:rFonts w:asciiTheme="minorHAnsi" w:hAnsiTheme="minorHAnsi" w:cstheme="minorHAnsi"/>
          <w:color w:val="000000" w:themeColor="text1"/>
          <w:sz w:val="24"/>
          <w:szCs w:val="24"/>
        </w:rPr>
        <w:t>- 20 punktów,</w:t>
      </w:r>
    </w:p>
    <w:p w14:paraId="756E562D" w14:textId="4B501053" w:rsidR="00D14470" w:rsidRPr="007861D3" w:rsidRDefault="00A11414" w:rsidP="00D14470">
      <w:pPr>
        <w:pStyle w:val="Akapitzlist"/>
        <w:spacing w:line="276" w:lineRule="auto"/>
        <w:ind w:left="50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d)</w:t>
      </w:r>
      <w:r w:rsidR="00D14470" w:rsidRPr="007861D3">
        <w:rPr>
          <w:rFonts w:asciiTheme="minorHAnsi" w:hAnsiTheme="minorHAnsi" w:cstheme="minorHAnsi"/>
          <w:color w:val="000000" w:themeColor="text1"/>
          <w:sz w:val="24"/>
          <w:szCs w:val="24"/>
        </w:rPr>
        <w:t>- doświadczenie od 4</w:t>
      </w:r>
      <w:r w:rsidRPr="007861D3">
        <w:rPr>
          <w:rFonts w:asciiTheme="minorHAnsi" w:hAnsiTheme="minorHAnsi" w:cstheme="minorHAnsi"/>
          <w:color w:val="000000" w:themeColor="text1"/>
          <w:sz w:val="24"/>
          <w:szCs w:val="24"/>
        </w:rPr>
        <w:t>+1 dzień</w:t>
      </w:r>
      <w:r w:rsidR="00D14470" w:rsidRPr="007861D3">
        <w:rPr>
          <w:rFonts w:asciiTheme="minorHAnsi" w:hAnsiTheme="minorHAnsi" w:cstheme="minorHAnsi"/>
          <w:color w:val="000000" w:themeColor="text1"/>
          <w:sz w:val="24"/>
          <w:szCs w:val="24"/>
        </w:rPr>
        <w:t xml:space="preserve"> do 5 lat lub do 300 godzin przepracowanych</w:t>
      </w:r>
      <w:r w:rsidRPr="007861D3">
        <w:rPr>
          <w:rFonts w:asciiTheme="minorHAnsi" w:hAnsiTheme="minorHAnsi" w:cstheme="minorHAnsi"/>
          <w:color w:val="000000" w:themeColor="text1"/>
          <w:sz w:val="24"/>
          <w:szCs w:val="24"/>
        </w:rPr>
        <w:t xml:space="preserve"> jako psychoterapeuta /psychiatra</w:t>
      </w:r>
      <w:r w:rsidR="00D14470" w:rsidRPr="007861D3">
        <w:rPr>
          <w:rFonts w:asciiTheme="minorHAnsi" w:hAnsiTheme="minorHAnsi" w:cstheme="minorHAnsi"/>
          <w:color w:val="000000" w:themeColor="text1"/>
          <w:sz w:val="24"/>
          <w:szCs w:val="24"/>
        </w:rPr>
        <w:t xml:space="preserve"> - 30 punktów,</w:t>
      </w:r>
    </w:p>
    <w:p w14:paraId="3BDF4E4A" w14:textId="3C85A559" w:rsidR="008D0F19" w:rsidRPr="007861D3" w:rsidRDefault="00A11414" w:rsidP="00D14470">
      <w:pPr>
        <w:pStyle w:val="Akapitzlist"/>
        <w:spacing w:line="276" w:lineRule="auto"/>
        <w:ind w:left="50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e)</w:t>
      </w:r>
      <w:r w:rsidR="00D14470" w:rsidRPr="007861D3">
        <w:rPr>
          <w:rFonts w:asciiTheme="minorHAnsi" w:hAnsiTheme="minorHAnsi" w:cstheme="minorHAnsi"/>
          <w:color w:val="000000" w:themeColor="text1"/>
          <w:sz w:val="24"/>
          <w:szCs w:val="24"/>
        </w:rPr>
        <w:t>- doświadczenie 5 lat</w:t>
      </w:r>
      <w:r w:rsidRPr="007861D3">
        <w:rPr>
          <w:rFonts w:asciiTheme="minorHAnsi" w:hAnsiTheme="minorHAnsi" w:cstheme="minorHAnsi"/>
          <w:color w:val="000000" w:themeColor="text1"/>
          <w:sz w:val="24"/>
          <w:szCs w:val="24"/>
        </w:rPr>
        <w:t>+ 1 dzień i więcej</w:t>
      </w:r>
      <w:r w:rsidR="00D14470" w:rsidRPr="007861D3">
        <w:rPr>
          <w:rFonts w:asciiTheme="minorHAnsi" w:hAnsiTheme="minorHAnsi" w:cstheme="minorHAnsi"/>
          <w:color w:val="000000" w:themeColor="text1"/>
          <w:sz w:val="24"/>
          <w:szCs w:val="24"/>
        </w:rPr>
        <w:t xml:space="preserve"> lub  360 godzin przepracowanych </w:t>
      </w:r>
      <w:r w:rsidRPr="007861D3">
        <w:rPr>
          <w:rFonts w:asciiTheme="minorHAnsi" w:hAnsiTheme="minorHAnsi" w:cstheme="minorHAnsi"/>
          <w:color w:val="000000" w:themeColor="text1"/>
          <w:sz w:val="24"/>
          <w:szCs w:val="24"/>
        </w:rPr>
        <w:t xml:space="preserve"> jako psychoterapeuta/ psychiatra </w:t>
      </w:r>
      <w:r w:rsidR="00D14470" w:rsidRPr="007861D3">
        <w:rPr>
          <w:rFonts w:asciiTheme="minorHAnsi" w:hAnsiTheme="minorHAnsi" w:cstheme="minorHAnsi"/>
          <w:color w:val="000000" w:themeColor="text1"/>
          <w:sz w:val="24"/>
          <w:szCs w:val="24"/>
        </w:rPr>
        <w:t>– 40 punktów,</w:t>
      </w:r>
    </w:p>
    <w:p w14:paraId="00CB35F1" w14:textId="77777777" w:rsidR="008D0F19" w:rsidRPr="007861D3" w:rsidRDefault="008D0F19">
      <w:pPr>
        <w:pStyle w:val="Kolorowalistaakcent11"/>
        <w:tabs>
          <w:tab w:val="left" w:pos="709"/>
          <w:tab w:val="left" w:pos="1276"/>
          <w:tab w:val="left" w:pos="1418"/>
        </w:tabs>
        <w:suppressAutoHyphens/>
        <w:spacing w:before="0" w:after="0" w:line="276" w:lineRule="auto"/>
        <w:ind w:left="709" w:hanging="709"/>
        <w:rPr>
          <w:rFonts w:asciiTheme="minorHAnsi" w:hAnsiTheme="minorHAnsi" w:cstheme="minorHAnsi"/>
          <w:sz w:val="24"/>
          <w:szCs w:val="24"/>
        </w:rPr>
      </w:pPr>
    </w:p>
    <w:tbl>
      <w:tblPr>
        <w:tblW w:w="9070" w:type="dxa"/>
        <w:jc w:val="center"/>
        <w:tblLook w:val="00A0" w:firstRow="1" w:lastRow="0" w:firstColumn="1" w:lastColumn="0" w:noHBand="0" w:noVBand="0"/>
      </w:tblPr>
      <w:tblGrid>
        <w:gridCol w:w="9070"/>
      </w:tblGrid>
      <w:tr w:rsidR="008D0F19" w:rsidRPr="007861D3" w14:paraId="3D1B034C" w14:textId="77777777">
        <w:trPr>
          <w:jc w:val="center"/>
        </w:trPr>
        <w:tc>
          <w:tcPr>
            <w:tcW w:w="9070" w:type="dxa"/>
            <w:tcBorders>
              <w:bottom w:val="single" w:sz="4" w:space="0" w:color="000000"/>
            </w:tcBorders>
            <w:shd w:val="clear" w:color="auto" w:fill="D9D9D9" w:themeFill="background1" w:themeFillShade="D9"/>
          </w:tcPr>
          <w:p w14:paraId="0EE115DA"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18</w:t>
            </w:r>
          </w:p>
          <w:p w14:paraId="6C10019E"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WYBÓR NAJKORZYSTNIEJSZEJ OFERTY</w:t>
            </w:r>
          </w:p>
        </w:tc>
      </w:tr>
    </w:tbl>
    <w:p w14:paraId="505A4443" w14:textId="77777777" w:rsidR="008D0F19" w:rsidRPr="007861D3" w:rsidRDefault="008D0F19">
      <w:pPr>
        <w:pStyle w:val="Kolorowalistaakcent11"/>
        <w:tabs>
          <w:tab w:val="left" w:pos="709"/>
          <w:tab w:val="left" w:pos="1276"/>
          <w:tab w:val="left" w:pos="1418"/>
        </w:tabs>
        <w:suppressAutoHyphens/>
        <w:spacing w:before="0" w:after="0" w:line="276" w:lineRule="auto"/>
        <w:ind w:left="0"/>
        <w:rPr>
          <w:rFonts w:asciiTheme="minorHAnsi" w:hAnsiTheme="minorHAnsi" w:cstheme="minorHAnsi"/>
          <w:color w:val="000000"/>
          <w:sz w:val="24"/>
          <w:szCs w:val="24"/>
        </w:rPr>
      </w:pPr>
    </w:p>
    <w:p w14:paraId="31F9AD62" w14:textId="4440DC34" w:rsidR="008D0F19" w:rsidRPr="007861D3" w:rsidRDefault="006825BA" w:rsidP="00DB7ADD">
      <w:pPr>
        <w:pStyle w:val="Akapitzlist"/>
        <w:numPr>
          <w:ilvl w:val="1"/>
          <w:numId w:val="37"/>
        </w:numPr>
        <w:shd w:val="clear" w:color="auto" w:fill="FFFFFF"/>
        <w:spacing w:before="72"/>
        <w:ind w:left="709" w:hanging="709"/>
        <w:rPr>
          <w:rFonts w:asciiTheme="minorHAnsi" w:hAnsiTheme="minorHAnsi" w:cstheme="minorHAnsi"/>
          <w:color w:val="000000"/>
          <w:sz w:val="24"/>
          <w:szCs w:val="24"/>
        </w:rPr>
      </w:pPr>
      <w:r w:rsidRPr="007861D3">
        <w:rPr>
          <w:rFonts w:asciiTheme="minorHAnsi" w:hAnsiTheme="minorHAnsi" w:cstheme="minorHAnsi"/>
          <w:color w:val="000000" w:themeColor="text1"/>
          <w:sz w:val="24"/>
          <w:szCs w:val="24"/>
        </w:rPr>
        <w:t>Zamawiający wybiera najkorzystniejszą ofertę w terminie związania ofertą na każd</w:t>
      </w:r>
      <w:r w:rsidR="00212018" w:rsidRPr="007861D3">
        <w:rPr>
          <w:rFonts w:asciiTheme="minorHAnsi" w:hAnsiTheme="minorHAnsi" w:cstheme="minorHAnsi"/>
          <w:color w:val="000000" w:themeColor="text1"/>
          <w:sz w:val="24"/>
          <w:szCs w:val="24"/>
        </w:rPr>
        <w:t>ą</w:t>
      </w:r>
      <w:r w:rsidRPr="007861D3">
        <w:rPr>
          <w:rFonts w:asciiTheme="minorHAnsi" w:hAnsiTheme="minorHAnsi" w:cstheme="minorHAnsi"/>
          <w:color w:val="000000" w:themeColor="text1"/>
          <w:sz w:val="24"/>
          <w:szCs w:val="24"/>
        </w:rPr>
        <w:t xml:space="preserve"> z części zamówienia.</w:t>
      </w:r>
    </w:p>
    <w:p w14:paraId="527D69C8" w14:textId="77777777" w:rsidR="008D0F19" w:rsidRPr="007861D3" w:rsidRDefault="006825BA" w:rsidP="00DB7ADD">
      <w:pPr>
        <w:pStyle w:val="Listanumerowana2"/>
        <w:widowControl w:val="0"/>
        <w:numPr>
          <w:ilvl w:val="1"/>
          <w:numId w:val="37"/>
        </w:numPr>
        <w:tabs>
          <w:tab w:val="left" w:pos="993"/>
        </w:tabs>
        <w:spacing w:line="276" w:lineRule="auto"/>
        <w:ind w:left="709" w:hanging="709"/>
        <w:rPr>
          <w:rFonts w:asciiTheme="minorHAnsi" w:hAnsiTheme="minorHAnsi" w:cstheme="minorHAnsi"/>
          <w:color w:val="000000" w:themeColor="text1"/>
          <w:sz w:val="24"/>
        </w:rPr>
      </w:pPr>
      <w:r w:rsidRPr="007861D3">
        <w:rPr>
          <w:rFonts w:asciiTheme="minorHAnsi" w:hAnsiTheme="minorHAnsi" w:cstheme="minorHAnsi"/>
          <w:color w:val="000000" w:themeColor="text1"/>
          <w:sz w:val="24"/>
        </w:rPr>
        <w:t>Jeżeli termin związania ofertą upłynął przed wyborem najkorzystniejszej oferty, Zamawiający wzywa Wykonawcę, którego oferta otrzymała najwyższą ocenę, do wyrażenia, w wyznaczonym przez Zamawiającego terminie, pisemnej zgody na wybór jego oferty.</w:t>
      </w:r>
    </w:p>
    <w:p w14:paraId="30500E0D" w14:textId="77777777" w:rsidR="008D0F19" w:rsidRPr="007861D3" w:rsidRDefault="006825BA" w:rsidP="00DB7ADD">
      <w:pPr>
        <w:pStyle w:val="Listanumerowana2"/>
        <w:widowControl w:val="0"/>
        <w:numPr>
          <w:ilvl w:val="1"/>
          <w:numId w:val="37"/>
        </w:numPr>
        <w:tabs>
          <w:tab w:val="left" w:pos="993"/>
        </w:tabs>
        <w:spacing w:line="276" w:lineRule="auto"/>
        <w:ind w:left="709" w:hanging="709"/>
        <w:rPr>
          <w:rFonts w:asciiTheme="minorHAnsi" w:hAnsiTheme="minorHAnsi" w:cstheme="minorHAnsi"/>
          <w:color w:val="000000" w:themeColor="text1"/>
          <w:sz w:val="24"/>
        </w:rPr>
      </w:pPr>
      <w:r w:rsidRPr="007861D3">
        <w:rPr>
          <w:rFonts w:asciiTheme="minorHAnsi" w:hAnsiTheme="minorHAnsi" w:cstheme="minorHAnsi"/>
          <w:color w:val="000000"/>
          <w:sz w:val="24"/>
        </w:rPr>
        <w:t xml:space="preserve">Stosownie do art. 253 ust. 1 ustawy </w:t>
      </w:r>
      <w:proofErr w:type="spellStart"/>
      <w:r w:rsidRPr="007861D3">
        <w:rPr>
          <w:rFonts w:asciiTheme="minorHAnsi" w:hAnsiTheme="minorHAnsi" w:cstheme="minorHAnsi"/>
          <w:color w:val="000000"/>
          <w:sz w:val="24"/>
        </w:rPr>
        <w:t>Pzp</w:t>
      </w:r>
      <w:proofErr w:type="spellEnd"/>
      <w:r w:rsidRPr="007861D3">
        <w:rPr>
          <w:rFonts w:asciiTheme="minorHAnsi" w:hAnsiTheme="minorHAnsi" w:cstheme="minorHAnsi"/>
          <w:color w:val="000000"/>
          <w:sz w:val="24"/>
        </w:rPr>
        <w:t xml:space="preserve">, Zamawiający </w:t>
      </w:r>
      <w:r w:rsidRPr="007861D3">
        <w:rPr>
          <w:rFonts w:asciiTheme="minorHAnsi" w:hAnsiTheme="minorHAnsi" w:cstheme="minorHAnsi"/>
          <w:color w:val="000000" w:themeColor="text1"/>
          <w:sz w:val="24"/>
        </w:rPr>
        <w:t xml:space="preserve">niezwłocznie po wyborze najkorzystniejszej oferty informuje równocześnie Wykonawców, którzy złożyli </w:t>
      </w:r>
      <w:r w:rsidRPr="007861D3">
        <w:rPr>
          <w:rFonts w:asciiTheme="minorHAnsi" w:hAnsiTheme="minorHAnsi" w:cstheme="minorHAnsi"/>
          <w:color w:val="000000" w:themeColor="text1"/>
          <w:sz w:val="24"/>
        </w:rPr>
        <w:br/>
        <w:t>oferty, o:</w:t>
      </w:r>
    </w:p>
    <w:p w14:paraId="0A37CDE3" w14:textId="77777777" w:rsidR="008D0F19" w:rsidRPr="007861D3" w:rsidRDefault="006825BA" w:rsidP="00DB7ADD">
      <w:pPr>
        <w:pStyle w:val="Akapitzlist"/>
        <w:numPr>
          <w:ilvl w:val="0"/>
          <w:numId w:val="36"/>
        </w:numPr>
        <w:tabs>
          <w:tab w:val="left" w:pos="1134"/>
          <w:tab w:val="left" w:pos="1276"/>
        </w:tabs>
        <w:suppressAutoHyphens/>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 xml:space="preserve">wyborze najkorzystniejszej oferty, podając nazwę albo imię i nazwisko, siedzibę albo miejsce zamieszkania, jeżeli jest miejscem wykonywania działalności </w:t>
      </w:r>
      <w:r w:rsidRPr="007861D3">
        <w:rPr>
          <w:rFonts w:asciiTheme="minorHAnsi" w:hAnsiTheme="minorHAnsi" w:cstheme="minorHAnsi"/>
          <w:color w:val="000000"/>
          <w:sz w:val="24"/>
          <w:szCs w:val="24"/>
        </w:rPr>
        <w:lastRenderedPageBreak/>
        <w:t>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19E223AE" w14:textId="77777777" w:rsidR="008D0F19" w:rsidRPr="007861D3" w:rsidRDefault="006825BA" w:rsidP="00DB7ADD">
      <w:pPr>
        <w:pStyle w:val="Akapitzlist"/>
        <w:numPr>
          <w:ilvl w:val="0"/>
          <w:numId w:val="36"/>
        </w:numPr>
        <w:tabs>
          <w:tab w:val="left" w:pos="1134"/>
          <w:tab w:val="left" w:pos="1276"/>
        </w:tabs>
        <w:suppressAutoHyphens/>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Wykonawcach, których oferty zostały odrzucone.</w:t>
      </w:r>
    </w:p>
    <w:p w14:paraId="137F961E" w14:textId="77777777" w:rsidR="008D0F19" w:rsidRPr="007861D3" w:rsidRDefault="006825BA">
      <w:pPr>
        <w:pStyle w:val="Akapitzlist"/>
        <w:tabs>
          <w:tab w:val="left" w:pos="709"/>
          <w:tab w:val="left" w:pos="1276"/>
          <w:tab w:val="left" w:pos="1418"/>
        </w:tabs>
        <w:suppressAutoHyphens/>
        <w:spacing w:before="0" w:after="0" w:line="276" w:lineRule="auto"/>
        <w:ind w:left="709" w:hanging="709"/>
        <w:rPr>
          <w:rFonts w:asciiTheme="minorHAnsi" w:hAnsiTheme="minorHAnsi" w:cstheme="minorHAnsi"/>
          <w:i/>
          <w:color w:val="000000"/>
          <w:sz w:val="24"/>
          <w:szCs w:val="24"/>
        </w:rPr>
      </w:pPr>
      <w:r w:rsidRPr="007861D3">
        <w:rPr>
          <w:rFonts w:asciiTheme="minorHAnsi" w:hAnsiTheme="minorHAnsi" w:cstheme="minorHAnsi"/>
          <w:i/>
          <w:color w:val="000000"/>
          <w:sz w:val="24"/>
          <w:szCs w:val="24"/>
        </w:rPr>
        <w:tab/>
        <w:t>podaj</w:t>
      </w:r>
      <w:r w:rsidRPr="007861D3">
        <w:rPr>
          <w:rFonts w:asciiTheme="minorHAnsi" w:eastAsia="Calibri" w:hAnsiTheme="minorHAnsi" w:cstheme="minorHAnsi"/>
          <w:i/>
          <w:color w:val="000000"/>
          <w:sz w:val="24"/>
          <w:szCs w:val="24"/>
        </w:rPr>
        <w:t>ą</w:t>
      </w:r>
      <w:r w:rsidRPr="007861D3">
        <w:rPr>
          <w:rFonts w:asciiTheme="minorHAnsi" w:hAnsiTheme="minorHAnsi" w:cstheme="minorHAnsi"/>
          <w:i/>
          <w:color w:val="000000"/>
          <w:sz w:val="24"/>
          <w:szCs w:val="24"/>
        </w:rPr>
        <w:t>c uzasadnienie faktyczne i prawne.</w:t>
      </w:r>
    </w:p>
    <w:p w14:paraId="20AEB074" w14:textId="3300D377" w:rsidR="008D0F19" w:rsidRPr="007861D3" w:rsidRDefault="006825BA" w:rsidP="00DB7ADD">
      <w:pPr>
        <w:pStyle w:val="Akapitzlist"/>
        <w:numPr>
          <w:ilvl w:val="1"/>
          <w:numId w:val="37"/>
        </w:numPr>
        <w:tabs>
          <w:tab w:val="left" w:pos="709"/>
          <w:tab w:val="left" w:pos="1276"/>
          <w:tab w:val="left" w:pos="1418"/>
        </w:tabs>
        <w:suppressAutoHyphens/>
        <w:spacing w:line="276" w:lineRule="auto"/>
        <w:ind w:left="709" w:hanging="709"/>
        <w:rPr>
          <w:rFonts w:asciiTheme="minorHAnsi" w:hAnsiTheme="minorHAnsi" w:cstheme="minorHAnsi"/>
          <w:color w:val="000000" w:themeColor="text1"/>
          <w:sz w:val="24"/>
          <w:szCs w:val="24"/>
        </w:rPr>
      </w:pPr>
      <w:r w:rsidRPr="007861D3">
        <w:rPr>
          <w:rFonts w:asciiTheme="minorHAnsi" w:hAnsiTheme="minorHAnsi" w:cstheme="minorHAnsi"/>
          <w:bCs/>
          <w:color w:val="000000" w:themeColor="text1"/>
          <w:sz w:val="24"/>
          <w:szCs w:val="24"/>
        </w:rPr>
        <w:t xml:space="preserve">Zamawiający udostępnia niezwłocznie informacje, o których mowa w pkt </w:t>
      </w:r>
      <w:r w:rsidRPr="007861D3">
        <w:rPr>
          <w:rFonts w:asciiTheme="minorHAnsi" w:hAnsiTheme="minorHAnsi" w:cstheme="minorHAnsi"/>
          <w:color w:val="000000"/>
          <w:sz w:val="24"/>
          <w:szCs w:val="24"/>
        </w:rPr>
        <w:t xml:space="preserve">18.3 </w:t>
      </w:r>
      <w:proofErr w:type="spellStart"/>
      <w:r w:rsidRPr="007861D3">
        <w:rPr>
          <w:rFonts w:asciiTheme="minorHAnsi" w:hAnsiTheme="minorHAnsi" w:cstheme="minorHAnsi"/>
          <w:color w:val="000000"/>
          <w:sz w:val="24"/>
          <w:szCs w:val="24"/>
        </w:rPr>
        <w:t>tiret</w:t>
      </w:r>
      <w:proofErr w:type="spellEnd"/>
      <w:r w:rsidRPr="007861D3">
        <w:rPr>
          <w:rFonts w:asciiTheme="minorHAnsi" w:hAnsiTheme="minorHAnsi" w:cstheme="minorHAnsi"/>
          <w:color w:val="000000"/>
          <w:sz w:val="24"/>
          <w:szCs w:val="24"/>
        </w:rPr>
        <w:t xml:space="preserve"> pierwszy SWZ</w:t>
      </w:r>
      <w:r w:rsidRPr="007861D3">
        <w:rPr>
          <w:rFonts w:asciiTheme="minorHAnsi" w:hAnsiTheme="minorHAnsi" w:cstheme="minorHAnsi"/>
          <w:bCs/>
          <w:color w:val="000000" w:themeColor="text1"/>
          <w:sz w:val="24"/>
          <w:szCs w:val="24"/>
        </w:rPr>
        <w:t>, na stronie internetowej prowadzonego postępowania:</w:t>
      </w:r>
      <w:r w:rsidR="008F4CEB" w:rsidRPr="007861D3">
        <w:rPr>
          <w:rFonts w:asciiTheme="minorHAnsi" w:hAnsiTheme="minorHAnsi" w:cstheme="minorHAnsi"/>
          <w:sz w:val="24"/>
          <w:szCs w:val="24"/>
        </w:rPr>
        <w:t xml:space="preserve"> </w:t>
      </w:r>
      <w:hyperlink r:id="rId31" w:tgtFrame="_blank" w:history="1">
        <w:r w:rsidR="00886B0F" w:rsidRPr="00767407">
          <w:rPr>
            <w:rFonts w:asciiTheme="minorHAnsi" w:eastAsia="Times New Roman" w:hAnsiTheme="minorHAnsi" w:cstheme="minorHAnsi"/>
            <w:color w:val="0000FF"/>
            <w:sz w:val="24"/>
            <w:szCs w:val="24"/>
            <w:u w:val="single"/>
            <w:lang w:eastAsia="pl-PL"/>
          </w:rPr>
          <w:t>https://mowjaworek.pl/bip/ogloszenia/</w:t>
        </w:r>
      </w:hyperlink>
      <w:r w:rsidR="00886B0F" w:rsidRPr="00767407">
        <w:rPr>
          <w:rFonts w:asciiTheme="minorHAnsi" w:eastAsia="Times New Roman" w:hAnsiTheme="minorHAnsi" w:cstheme="minorHAnsi"/>
          <w:sz w:val="24"/>
          <w:szCs w:val="24"/>
          <w:lang w:eastAsia="pl-PL"/>
        </w:rPr>
        <w:t> </w:t>
      </w:r>
      <w:r w:rsidR="00886B0F" w:rsidRPr="00886B0F">
        <w:rPr>
          <w:rFonts w:asciiTheme="minorHAnsi" w:hAnsiTheme="minorHAnsi" w:cstheme="minorHAnsi"/>
          <w:sz w:val="24"/>
          <w:szCs w:val="24"/>
        </w:rPr>
        <w:t xml:space="preserve">; </w:t>
      </w:r>
      <w:hyperlink r:id="rId32" w:history="1">
        <w:r w:rsidR="00886B0F" w:rsidRPr="00886B0F">
          <w:rPr>
            <w:rFonts w:asciiTheme="minorHAnsi" w:hAnsiTheme="minorHAnsi" w:cstheme="minorHAnsi"/>
            <w:color w:val="0070C0"/>
            <w:sz w:val="24"/>
            <w:szCs w:val="24"/>
            <w:u w:val="single"/>
          </w:rPr>
          <w:t>https://miniportal.uzp.gov.pl</w:t>
        </w:r>
      </w:hyperlink>
    </w:p>
    <w:p w14:paraId="68B4046A" w14:textId="77777777" w:rsidR="008D0F19" w:rsidRPr="007861D3" w:rsidRDefault="008D0F19">
      <w:pPr>
        <w:pStyle w:val="Akapitzlist"/>
        <w:widowControl w:val="0"/>
        <w:spacing w:line="276" w:lineRule="auto"/>
        <w:outlineLvl w:val="3"/>
        <w:rPr>
          <w:rFonts w:asciiTheme="minorHAnsi" w:hAnsiTheme="minorHAnsi" w:cstheme="minorHAnsi"/>
          <w:sz w:val="24"/>
          <w:szCs w:val="24"/>
        </w:rPr>
      </w:pPr>
    </w:p>
    <w:p w14:paraId="5D1A5223" w14:textId="77777777" w:rsidR="008D0F19" w:rsidRPr="007861D3" w:rsidRDefault="008D0F19">
      <w:pPr>
        <w:pStyle w:val="Akapitzlist"/>
        <w:widowControl w:val="0"/>
        <w:spacing w:line="276" w:lineRule="auto"/>
        <w:outlineLvl w:val="3"/>
        <w:rPr>
          <w:rFonts w:asciiTheme="minorHAnsi" w:hAnsiTheme="minorHAnsi" w:cstheme="minorHAnsi"/>
          <w:sz w:val="24"/>
          <w:szCs w:val="24"/>
        </w:rPr>
      </w:pPr>
    </w:p>
    <w:p w14:paraId="55CDFDAD" w14:textId="77777777" w:rsidR="008D0F19" w:rsidRPr="007861D3" w:rsidRDefault="008D0F19">
      <w:pPr>
        <w:pStyle w:val="Kolorowalistaakcent11"/>
        <w:tabs>
          <w:tab w:val="left" w:pos="1134"/>
          <w:tab w:val="left" w:pos="1276"/>
          <w:tab w:val="left" w:pos="1418"/>
        </w:tabs>
        <w:suppressAutoHyphens/>
        <w:spacing w:before="0" w:after="0" w:line="276" w:lineRule="auto"/>
        <w:ind w:left="0"/>
        <w:rPr>
          <w:rFonts w:asciiTheme="minorHAnsi" w:hAnsiTheme="minorHAnsi" w:cstheme="minorHAnsi"/>
          <w:vanish/>
          <w:sz w:val="24"/>
          <w:szCs w:val="24"/>
        </w:rPr>
      </w:pPr>
    </w:p>
    <w:tbl>
      <w:tblPr>
        <w:tblW w:w="9072" w:type="dxa"/>
        <w:jc w:val="center"/>
        <w:tblLook w:val="00A0" w:firstRow="1" w:lastRow="0" w:firstColumn="1" w:lastColumn="0" w:noHBand="0" w:noVBand="0"/>
      </w:tblPr>
      <w:tblGrid>
        <w:gridCol w:w="9072"/>
      </w:tblGrid>
      <w:tr w:rsidR="008D0F19" w:rsidRPr="007861D3" w14:paraId="692501C6" w14:textId="77777777">
        <w:trPr>
          <w:trHeight w:val="1015"/>
          <w:jc w:val="center"/>
        </w:trPr>
        <w:tc>
          <w:tcPr>
            <w:tcW w:w="9072" w:type="dxa"/>
            <w:tcBorders>
              <w:bottom w:val="single" w:sz="4" w:space="0" w:color="000000"/>
            </w:tcBorders>
            <w:shd w:val="clear" w:color="auto" w:fill="D9D9D9" w:themeFill="background1" w:themeFillShade="D9"/>
          </w:tcPr>
          <w:p w14:paraId="5A89C471"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19</w:t>
            </w:r>
          </w:p>
          <w:p w14:paraId="724200C9"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 xml:space="preserve">INFORMACJE O FORMALNOŚCIACH, JAKIE MUSZĄ ZOSTAĆ DOPEŁNIONE </w:t>
            </w:r>
            <w:r w:rsidRPr="007861D3">
              <w:rPr>
                <w:rFonts w:asciiTheme="minorHAnsi" w:hAnsiTheme="minorHAnsi" w:cstheme="minorHAnsi"/>
                <w:b/>
              </w:rPr>
              <w:br/>
              <w:t>PO WYBORZE OFERTY W CELU ZAWARCIA UMOWY W SPRAWIE ZAMÓWIENIA PUBLICZNEGO</w:t>
            </w:r>
          </w:p>
        </w:tc>
      </w:tr>
    </w:tbl>
    <w:p w14:paraId="4BC1F25A" w14:textId="77777777" w:rsidR="008D0F19" w:rsidRPr="007861D3" w:rsidRDefault="008D0F19">
      <w:pPr>
        <w:pStyle w:val="Kolorowalistaakcent11"/>
        <w:widowControl w:val="0"/>
        <w:suppressAutoHyphens/>
        <w:spacing w:line="276" w:lineRule="auto"/>
        <w:outlineLvl w:val="3"/>
        <w:rPr>
          <w:rFonts w:asciiTheme="minorHAnsi" w:hAnsiTheme="minorHAnsi" w:cstheme="minorHAnsi"/>
          <w:sz w:val="24"/>
          <w:szCs w:val="24"/>
        </w:rPr>
      </w:pPr>
    </w:p>
    <w:p w14:paraId="6A7B5656" w14:textId="77777777" w:rsidR="008D0F19" w:rsidRPr="007861D3" w:rsidRDefault="006825BA" w:rsidP="00DB7ADD">
      <w:pPr>
        <w:pStyle w:val="Kolorowalistaakcent11"/>
        <w:widowControl w:val="0"/>
        <w:numPr>
          <w:ilvl w:val="1"/>
          <w:numId w:val="27"/>
        </w:numPr>
        <w:suppressAutoHyphens/>
        <w:spacing w:line="276" w:lineRule="auto"/>
        <w:ind w:left="851" w:hanging="851"/>
        <w:outlineLvl w:val="3"/>
        <w:rPr>
          <w:rFonts w:asciiTheme="minorHAnsi" w:hAnsiTheme="minorHAnsi" w:cstheme="minorHAnsi"/>
          <w:sz w:val="24"/>
          <w:szCs w:val="24"/>
        </w:rPr>
      </w:pPr>
      <w:r w:rsidRPr="007861D3">
        <w:rPr>
          <w:rFonts w:asciiTheme="minorHAnsi" w:hAnsiTheme="minorHAnsi" w:cstheme="minorHAnsi"/>
          <w:sz w:val="24"/>
          <w:szCs w:val="24"/>
        </w:rPr>
        <w:t>W przypadku, gdy zostanie wybrana jako najkorzystniejsza oferta Wykonawców wspólnie ubiegających się o udzielenie zamówienia, Wykonawca przed podpisaniem umowy na wezwanie Zamawiającego przedłoży umowę regulującą współpracę Wykonawców.</w:t>
      </w:r>
    </w:p>
    <w:p w14:paraId="18AC13CF" w14:textId="77777777" w:rsidR="008D0F19" w:rsidRPr="007861D3" w:rsidRDefault="006825BA" w:rsidP="00DB7ADD">
      <w:pPr>
        <w:pStyle w:val="Kolorowalistaakcent11"/>
        <w:widowControl w:val="0"/>
        <w:numPr>
          <w:ilvl w:val="1"/>
          <w:numId w:val="27"/>
        </w:numPr>
        <w:suppressAutoHyphens/>
        <w:spacing w:line="276" w:lineRule="auto"/>
        <w:ind w:left="851" w:hanging="851"/>
        <w:outlineLvl w:val="3"/>
        <w:rPr>
          <w:rFonts w:asciiTheme="minorHAnsi" w:hAnsiTheme="minorHAnsi" w:cstheme="minorHAnsi"/>
          <w:sz w:val="24"/>
          <w:szCs w:val="24"/>
        </w:rPr>
      </w:pPr>
      <w:r w:rsidRPr="007861D3">
        <w:rPr>
          <w:rFonts w:asciiTheme="minorHAnsi" w:hAnsiTheme="minorHAnsi" w:cstheme="minorHAnsi"/>
          <w:sz w:val="24"/>
          <w:szCs w:val="24"/>
        </w:rPr>
        <w:t>Osoby reprezentujące Wykonawcę przy podpisywaniu umowy powinny posiadać ze sobą dokumenty potwierdzające ich umocowanie do reprezentowania Wykonawcy, o ile umocowanie to nie będzie wynikać z dokumentów załączonych do oferty.</w:t>
      </w:r>
    </w:p>
    <w:p w14:paraId="1C80BBA0" w14:textId="77777777" w:rsidR="008D0F19" w:rsidRPr="007861D3" w:rsidRDefault="006825BA" w:rsidP="00DB7ADD">
      <w:pPr>
        <w:pStyle w:val="Kolorowalistaakcent11"/>
        <w:widowControl w:val="0"/>
        <w:numPr>
          <w:ilvl w:val="1"/>
          <w:numId w:val="27"/>
        </w:numPr>
        <w:suppressAutoHyphens/>
        <w:spacing w:line="276" w:lineRule="auto"/>
        <w:ind w:left="851" w:hanging="851"/>
        <w:outlineLvl w:val="3"/>
        <w:rPr>
          <w:rFonts w:asciiTheme="minorHAnsi" w:hAnsiTheme="minorHAnsi" w:cstheme="minorHAnsi"/>
          <w:sz w:val="24"/>
          <w:szCs w:val="24"/>
        </w:rPr>
      </w:pPr>
      <w:r w:rsidRPr="007861D3">
        <w:rPr>
          <w:rFonts w:asciiTheme="minorHAnsi" w:hAnsiTheme="minorHAnsi" w:cstheme="minorHAnsi"/>
          <w:sz w:val="24"/>
          <w:szCs w:val="24"/>
        </w:rPr>
        <w:t>O terminie złożenia dokumentu, o którym mowa w pkt 19.1 SWZ Zamawiający powiadomi Wykonawcę odrębnym pismem.</w:t>
      </w:r>
    </w:p>
    <w:p w14:paraId="11AAB149" w14:textId="77777777" w:rsidR="008D0F19" w:rsidRPr="007861D3" w:rsidRDefault="008D0F19">
      <w:pPr>
        <w:pStyle w:val="Kolorowalistaakcent11"/>
        <w:widowControl w:val="0"/>
        <w:suppressAutoHyphens/>
        <w:spacing w:line="276" w:lineRule="auto"/>
        <w:ind w:left="0"/>
        <w:outlineLvl w:val="3"/>
        <w:rPr>
          <w:rFonts w:asciiTheme="minorHAnsi" w:hAnsiTheme="minorHAnsi" w:cstheme="minorHAnsi"/>
          <w:sz w:val="24"/>
          <w:szCs w:val="24"/>
        </w:rPr>
      </w:pPr>
    </w:p>
    <w:tbl>
      <w:tblPr>
        <w:tblW w:w="9072" w:type="dxa"/>
        <w:jc w:val="center"/>
        <w:tblLook w:val="00A0" w:firstRow="1" w:lastRow="0" w:firstColumn="1" w:lastColumn="0" w:noHBand="0" w:noVBand="0"/>
      </w:tblPr>
      <w:tblGrid>
        <w:gridCol w:w="9072"/>
      </w:tblGrid>
      <w:tr w:rsidR="008D0F19" w:rsidRPr="007861D3" w14:paraId="520F1292" w14:textId="77777777">
        <w:trPr>
          <w:jc w:val="center"/>
        </w:trPr>
        <w:tc>
          <w:tcPr>
            <w:tcW w:w="9072" w:type="dxa"/>
            <w:tcBorders>
              <w:bottom w:val="single" w:sz="4" w:space="0" w:color="000000"/>
            </w:tcBorders>
            <w:shd w:val="clear" w:color="auto" w:fill="D9D9D9" w:themeFill="background1" w:themeFillShade="D9"/>
          </w:tcPr>
          <w:p w14:paraId="5C5FEDEC"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20</w:t>
            </w:r>
          </w:p>
          <w:p w14:paraId="67375D9C"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 xml:space="preserve">WYMAGANIA DOTYCZĄCE ZABEZPIECZENIA NALEŻYTEGO </w:t>
            </w:r>
            <w:r w:rsidRPr="007861D3">
              <w:rPr>
                <w:rFonts w:asciiTheme="minorHAnsi" w:hAnsiTheme="minorHAnsi" w:cstheme="minorHAnsi"/>
                <w:b/>
              </w:rPr>
              <w:br/>
              <w:t>WYKONANIA UMOWY</w:t>
            </w:r>
          </w:p>
        </w:tc>
      </w:tr>
    </w:tbl>
    <w:p w14:paraId="27485045" w14:textId="77777777" w:rsidR="008D0F19" w:rsidRPr="007861D3" w:rsidRDefault="008D0F19">
      <w:pPr>
        <w:pStyle w:val="Kolorowalistaakcent11"/>
        <w:tabs>
          <w:tab w:val="left" w:pos="709"/>
        </w:tabs>
        <w:spacing w:line="276" w:lineRule="auto"/>
        <w:rPr>
          <w:rFonts w:asciiTheme="minorHAnsi" w:hAnsiTheme="minorHAnsi" w:cstheme="minorHAnsi"/>
          <w:bCs/>
          <w:sz w:val="24"/>
          <w:szCs w:val="24"/>
        </w:rPr>
      </w:pPr>
    </w:p>
    <w:p w14:paraId="1C3C29C1" w14:textId="77777777" w:rsidR="008D0F19" w:rsidRPr="007861D3" w:rsidRDefault="006825BA">
      <w:pPr>
        <w:pStyle w:val="Kolorowalistaakcent11"/>
        <w:tabs>
          <w:tab w:val="left" w:pos="709"/>
        </w:tabs>
        <w:spacing w:before="0" w:after="0" w:line="276" w:lineRule="auto"/>
        <w:ind w:left="709"/>
        <w:rPr>
          <w:rFonts w:asciiTheme="minorHAnsi" w:hAnsiTheme="minorHAnsi" w:cstheme="minorHAnsi"/>
          <w:bCs/>
          <w:sz w:val="24"/>
          <w:szCs w:val="24"/>
        </w:rPr>
      </w:pPr>
      <w:r w:rsidRPr="007861D3">
        <w:rPr>
          <w:rFonts w:asciiTheme="minorHAnsi" w:hAnsiTheme="minorHAnsi" w:cstheme="minorHAnsi"/>
          <w:bCs/>
          <w:sz w:val="24"/>
          <w:szCs w:val="24"/>
        </w:rPr>
        <w:t>Zamawiający nie żąda wniesienia zabezpieczenia umowy.</w:t>
      </w:r>
    </w:p>
    <w:tbl>
      <w:tblPr>
        <w:tblW w:w="9072" w:type="dxa"/>
        <w:jc w:val="center"/>
        <w:tblLook w:val="00A0" w:firstRow="1" w:lastRow="0" w:firstColumn="1" w:lastColumn="0" w:noHBand="0" w:noVBand="0"/>
      </w:tblPr>
      <w:tblGrid>
        <w:gridCol w:w="9072"/>
      </w:tblGrid>
      <w:tr w:rsidR="008D0F19" w:rsidRPr="007861D3" w14:paraId="630FA9B2" w14:textId="77777777">
        <w:trPr>
          <w:jc w:val="center"/>
        </w:trPr>
        <w:tc>
          <w:tcPr>
            <w:tcW w:w="9072" w:type="dxa"/>
            <w:tcBorders>
              <w:bottom w:val="single" w:sz="4" w:space="0" w:color="000000"/>
            </w:tcBorders>
            <w:shd w:val="clear" w:color="auto" w:fill="D9D9D9" w:themeFill="background1" w:themeFillShade="D9"/>
          </w:tcPr>
          <w:p w14:paraId="4B1A9DEA"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21</w:t>
            </w:r>
          </w:p>
          <w:p w14:paraId="5728FAD0" w14:textId="77777777" w:rsidR="008D0F19" w:rsidRPr="007861D3" w:rsidRDefault="006825BA">
            <w:pPr>
              <w:suppressAutoHyphens/>
              <w:spacing w:line="276" w:lineRule="auto"/>
              <w:contextualSpacing/>
              <w:jc w:val="center"/>
              <w:textAlignment w:val="baseline"/>
              <w:rPr>
                <w:rFonts w:asciiTheme="minorHAnsi" w:hAnsiTheme="minorHAnsi" w:cstheme="minorHAnsi"/>
                <w:b/>
              </w:rPr>
            </w:pPr>
            <w:r w:rsidRPr="007861D3">
              <w:rPr>
                <w:rFonts w:asciiTheme="minorHAnsi" w:hAnsiTheme="minorHAnsi" w:cstheme="minorHAnsi"/>
                <w:b/>
              </w:rPr>
              <w:t xml:space="preserve">PROJEKTOWANE POSTANOWIENIA UMOWY W SPRAWIE ZAMÓWIENIA </w:t>
            </w:r>
          </w:p>
          <w:p w14:paraId="5A2AF17A" w14:textId="77777777" w:rsidR="008D0F19" w:rsidRPr="007861D3" w:rsidRDefault="006825BA">
            <w:pPr>
              <w:suppressAutoHyphens/>
              <w:spacing w:line="276" w:lineRule="auto"/>
              <w:contextualSpacing/>
              <w:jc w:val="center"/>
              <w:textAlignment w:val="baseline"/>
              <w:rPr>
                <w:rFonts w:asciiTheme="minorHAnsi" w:hAnsiTheme="minorHAnsi" w:cstheme="minorHAnsi"/>
                <w:b/>
              </w:rPr>
            </w:pPr>
            <w:r w:rsidRPr="007861D3">
              <w:rPr>
                <w:rFonts w:asciiTheme="minorHAnsi" w:hAnsiTheme="minorHAnsi" w:cstheme="minorHAnsi"/>
                <w:b/>
              </w:rPr>
              <w:t xml:space="preserve">PUBLICZNEGO, KTÓRE ZOSTANĄ WPROWADZONE DO UMOWY </w:t>
            </w:r>
          </w:p>
          <w:p w14:paraId="3C7EAF16"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W SPRAWIE ZAMÓWIENIA PUBLICZNEGO</w:t>
            </w:r>
          </w:p>
        </w:tc>
      </w:tr>
    </w:tbl>
    <w:p w14:paraId="6AEDEF2C" w14:textId="77777777" w:rsidR="008D0F19" w:rsidRPr="007861D3" w:rsidRDefault="008D0F19">
      <w:pPr>
        <w:pStyle w:val="Kolorowalistaakcent11"/>
        <w:widowControl w:val="0"/>
        <w:suppressAutoHyphens/>
        <w:spacing w:line="276" w:lineRule="auto"/>
        <w:outlineLvl w:val="3"/>
        <w:rPr>
          <w:rFonts w:asciiTheme="minorHAnsi" w:hAnsiTheme="minorHAnsi" w:cstheme="minorHAnsi"/>
          <w:sz w:val="24"/>
          <w:szCs w:val="24"/>
        </w:rPr>
      </w:pPr>
    </w:p>
    <w:p w14:paraId="44FD5F33" w14:textId="2B59C404" w:rsidR="008D0F19" w:rsidRPr="007861D3" w:rsidRDefault="006825BA" w:rsidP="00DB7ADD">
      <w:pPr>
        <w:pStyle w:val="Kolorowalistaakcent11"/>
        <w:widowControl w:val="0"/>
        <w:numPr>
          <w:ilvl w:val="1"/>
          <w:numId w:val="28"/>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 xml:space="preserve">Projekt Umowy stanowi </w:t>
      </w:r>
      <w:r w:rsidRPr="007861D3">
        <w:rPr>
          <w:rFonts w:asciiTheme="minorHAnsi" w:hAnsiTheme="minorHAnsi" w:cstheme="minorHAnsi"/>
          <w:b/>
          <w:sz w:val="24"/>
          <w:szCs w:val="24"/>
        </w:rPr>
        <w:t>Załącznik Nr 6</w:t>
      </w:r>
      <w:r w:rsidR="00212018" w:rsidRPr="007861D3">
        <w:rPr>
          <w:rFonts w:asciiTheme="minorHAnsi" w:hAnsiTheme="minorHAnsi" w:cstheme="minorHAnsi"/>
          <w:b/>
          <w:sz w:val="24"/>
          <w:szCs w:val="24"/>
        </w:rPr>
        <w:t xml:space="preserve"> </w:t>
      </w:r>
      <w:r w:rsidRPr="007861D3">
        <w:rPr>
          <w:rFonts w:asciiTheme="minorHAnsi" w:hAnsiTheme="minorHAnsi" w:cstheme="minorHAnsi"/>
          <w:b/>
          <w:sz w:val="24"/>
          <w:szCs w:val="24"/>
        </w:rPr>
        <w:t>do SWZ</w:t>
      </w:r>
      <w:r w:rsidRPr="007861D3">
        <w:rPr>
          <w:rFonts w:asciiTheme="minorHAnsi" w:hAnsiTheme="minorHAnsi" w:cstheme="minorHAnsi"/>
          <w:sz w:val="24"/>
          <w:szCs w:val="24"/>
        </w:rPr>
        <w:t>.</w:t>
      </w:r>
    </w:p>
    <w:p w14:paraId="413459B4" w14:textId="77777777" w:rsidR="00B50E25" w:rsidRPr="007861D3" w:rsidRDefault="006825BA" w:rsidP="00DB7ADD">
      <w:pPr>
        <w:pStyle w:val="Kolorowalistaakcent11"/>
        <w:widowControl w:val="0"/>
        <w:numPr>
          <w:ilvl w:val="1"/>
          <w:numId w:val="28"/>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Złożenie oferty jest jednoznaczne z akceptacją przez wykonawcę projektu postanowień umowy.</w:t>
      </w:r>
      <w:r w:rsidR="00B50E25" w:rsidRPr="007861D3">
        <w:rPr>
          <w:rFonts w:asciiTheme="minorHAnsi" w:hAnsiTheme="minorHAnsi" w:cstheme="minorHAnsi"/>
          <w:sz w:val="24"/>
          <w:szCs w:val="24"/>
        </w:rPr>
        <w:t xml:space="preserve"> </w:t>
      </w:r>
    </w:p>
    <w:p w14:paraId="4739F6E0" w14:textId="55F9E995" w:rsidR="008D0F19" w:rsidRPr="007861D3" w:rsidRDefault="00B50E25" w:rsidP="00DB7ADD">
      <w:pPr>
        <w:pStyle w:val="Kolorowalistaakcent11"/>
        <w:widowControl w:val="0"/>
        <w:numPr>
          <w:ilvl w:val="1"/>
          <w:numId w:val="28"/>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 xml:space="preserve">Zamawiający przewiduje  możliwości wprowadzenia zmian do zawartej umowy, na podstawie art.455 ustawy </w:t>
      </w:r>
      <w:proofErr w:type="spellStart"/>
      <w:r w:rsidRPr="007861D3">
        <w:rPr>
          <w:rFonts w:asciiTheme="minorHAnsi" w:hAnsiTheme="minorHAnsi" w:cstheme="minorHAnsi"/>
          <w:sz w:val="24"/>
          <w:szCs w:val="24"/>
        </w:rPr>
        <w:t>Pzp</w:t>
      </w:r>
      <w:proofErr w:type="spellEnd"/>
      <w:r w:rsidRPr="007861D3">
        <w:rPr>
          <w:rFonts w:asciiTheme="minorHAnsi" w:hAnsiTheme="minorHAnsi" w:cstheme="minorHAnsi"/>
          <w:sz w:val="24"/>
          <w:szCs w:val="24"/>
        </w:rPr>
        <w:t xml:space="preserve"> oraz postanowień Projektu Umowy- zał. nr 6  do SWZ</w:t>
      </w:r>
    </w:p>
    <w:p w14:paraId="15C0D6EE" w14:textId="225D5DB5" w:rsidR="008D0F19" w:rsidRPr="007861D3" w:rsidRDefault="008D0F19" w:rsidP="00B50E25">
      <w:pPr>
        <w:pStyle w:val="Kolorowalistaakcent11"/>
        <w:widowControl w:val="0"/>
        <w:suppressAutoHyphens/>
        <w:spacing w:line="276" w:lineRule="auto"/>
        <w:ind w:left="0"/>
        <w:outlineLvl w:val="3"/>
        <w:rPr>
          <w:rFonts w:asciiTheme="minorHAnsi" w:hAnsiTheme="minorHAnsi" w:cstheme="minorHAnsi"/>
          <w:sz w:val="24"/>
          <w:szCs w:val="24"/>
        </w:rPr>
      </w:pPr>
    </w:p>
    <w:tbl>
      <w:tblPr>
        <w:tblW w:w="9072" w:type="dxa"/>
        <w:jc w:val="center"/>
        <w:tblLook w:val="04A0" w:firstRow="1" w:lastRow="0" w:firstColumn="1" w:lastColumn="0" w:noHBand="0" w:noVBand="1"/>
      </w:tblPr>
      <w:tblGrid>
        <w:gridCol w:w="9072"/>
      </w:tblGrid>
      <w:tr w:rsidR="008D0F19" w:rsidRPr="007861D3" w14:paraId="280676C8" w14:textId="77777777">
        <w:trPr>
          <w:trHeight w:val="507"/>
          <w:jc w:val="center"/>
        </w:trPr>
        <w:tc>
          <w:tcPr>
            <w:tcW w:w="9072" w:type="dxa"/>
            <w:tcBorders>
              <w:bottom w:val="single" w:sz="4" w:space="0" w:color="000000"/>
            </w:tcBorders>
            <w:shd w:val="clear" w:color="auto" w:fill="D9D9D9" w:themeFill="background1" w:themeFillShade="D9"/>
          </w:tcPr>
          <w:p w14:paraId="22021CFD" w14:textId="77777777" w:rsidR="008D0F19" w:rsidRPr="007861D3" w:rsidRDefault="006825BA">
            <w:pPr>
              <w:suppressAutoHyphens/>
              <w:spacing w:line="276" w:lineRule="auto"/>
              <w:contextualSpacing/>
              <w:jc w:val="center"/>
              <w:textAlignment w:val="baseline"/>
              <w:rPr>
                <w:rFonts w:asciiTheme="minorHAnsi" w:hAnsiTheme="minorHAnsi" w:cstheme="minorHAnsi"/>
                <w:color w:val="000000"/>
              </w:rPr>
            </w:pPr>
            <w:r w:rsidRPr="007861D3">
              <w:rPr>
                <w:rFonts w:asciiTheme="minorHAnsi" w:hAnsiTheme="minorHAnsi" w:cstheme="minorHAnsi"/>
                <w:color w:val="000000"/>
              </w:rPr>
              <w:t>Rozdział 22</w:t>
            </w:r>
          </w:p>
          <w:p w14:paraId="461ED60C" w14:textId="77777777" w:rsidR="008D0F19" w:rsidRPr="007861D3" w:rsidRDefault="006825BA">
            <w:pPr>
              <w:suppressAutoHyphens/>
              <w:spacing w:line="276" w:lineRule="auto"/>
              <w:contextualSpacing/>
              <w:jc w:val="center"/>
              <w:textAlignment w:val="baseline"/>
              <w:rPr>
                <w:rFonts w:asciiTheme="minorHAnsi" w:hAnsiTheme="minorHAnsi" w:cstheme="minorHAnsi"/>
                <w:color w:val="000000"/>
              </w:rPr>
            </w:pPr>
            <w:r w:rsidRPr="007861D3">
              <w:rPr>
                <w:rFonts w:asciiTheme="minorHAnsi" w:hAnsiTheme="minorHAnsi" w:cstheme="minorHAnsi"/>
                <w:b/>
                <w:color w:val="000000"/>
              </w:rPr>
              <w:t>OCHRONA DANYCH OSOBOWYCH</w:t>
            </w:r>
          </w:p>
        </w:tc>
      </w:tr>
    </w:tbl>
    <w:p w14:paraId="1B07AA21" w14:textId="77777777" w:rsidR="008D0F19" w:rsidRPr="007861D3" w:rsidRDefault="008D0F19">
      <w:pPr>
        <w:spacing w:line="276" w:lineRule="auto"/>
        <w:rPr>
          <w:rFonts w:asciiTheme="minorHAnsi" w:hAnsiTheme="minorHAnsi" w:cstheme="minorHAnsi"/>
          <w:bCs/>
        </w:rPr>
      </w:pPr>
    </w:p>
    <w:p w14:paraId="101674CE" w14:textId="77777777" w:rsidR="008D0F19" w:rsidRPr="007861D3" w:rsidRDefault="006825BA">
      <w:pPr>
        <w:spacing w:line="276" w:lineRule="auto"/>
        <w:jc w:val="both"/>
        <w:rPr>
          <w:rFonts w:asciiTheme="minorHAnsi" w:hAnsiTheme="minorHAnsi" w:cstheme="minorHAnsi"/>
          <w:b/>
        </w:rPr>
      </w:pPr>
      <w:bookmarkStart w:id="9" w:name="_Hlk115420866"/>
      <w:r w:rsidRPr="007861D3">
        <w:rPr>
          <w:rFonts w:asciiTheme="minorHAnsi" w:hAnsiTheme="minorHAnsi" w:cstheme="minorHAnsi"/>
        </w:rPr>
        <w:t xml:space="preserve">Zgodnie z art. 13 ust. 1 i 2 rozporządzenia Parlamentu Europejskiego i Rady (UE) 2016/679 z dnia 27 kwietnia 2016 r. w sprawie ochrony osób fizycznych w związku z przetwarzaniem danych osobowych i w sprawie swobodnego przepływu takich </w:t>
      </w:r>
      <w:r w:rsidRPr="007861D3">
        <w:rPr>
          <w:rFonts w:asciiTheme="minorHAnsi" w:hAnsiTheme="minorHAnsi" w:cstheme="minorHAnsi"/>
        </w:rPr>
        <w:br/>
        <w:t xml:space="preserve">danych oraz uchylenia dyrektywy 95/46/WE (ogólne rozporządzenie o ochronie danych) (Dz. Urz. UE L 119 z 04.05.2016, str. 1), dalej </w:t>
      </w:r>
      <w:r w:rsidRPr="007861D3">
        <w:rPr>
          <w:rFonts w:asciiTheme="minorHAnsi" w:hAnsiTheme="minorHAnsi" w:cstheme="minorHAnsi"/>
          <w:i/>
          <w:iCs/>
        </w:rPr>
        <w:t>„RODO”,</w:t>
      </w:r>
      <w:r w:rsidRPr="007861D3">
        <w:rPr>
          <w:rFonts w:asciiTheme="minorHAnsi" w:hAnsiTheme="minorHAnsi" w:cstheme="minorHAnsi"/>
        </w:rPr>
        <w:t xml:space="preserve"> </w:t>
      </w:r>
      <w:r w:rsidRPr="007861D3">
        <w:rPr>
          <w:rFonts w:asciiTheme="minorHAnsi" w:hAnsiTheme="minorHAnsi" w:cstheme="minorHAnsi"/>
          <w:b/>
        </w:rPr>
        <w:t xml:space="preserve">Zamawiający </w:t>
      </w:r>
      <w:r w:rsidRPr="007861D3">
        <w:rPr>
          <w:rFonts w:asciiTheme="minorHAnsi" w:hAnsiTheme="minorHAnsi" w:cstheme="minorHAnsi"/>
          <w:b/>
        </w:rPr>
        <w:br/>
        <w:t xml:space="preserve">informuje, że: </w:t>
      </w:r>
    </w:p>
    <w:p w14:paraId="488BBAE2" w14:textId="4D24280F" w:rsidR="008D0F19" w:rsidRPr="007861D3" w:rsidRDefault="006825BA" w:rsidP="00B8650D">
      <w:pPr>
        <w:spacing w:line="360" w:lineRule="auto"/>
        <w:jc w:val="both"/>
        <w:rPr>
          <w:rFonts w:asciiTheme="minorHAnsi" w:hAnsiTheme="minorHAnsi" w:cstheme="minorHAnsi"/>
          <w:b/>
          <w:bCs/>
        </w:rPr>
      </w:pPr>
      <w:r w:rsidRPr="007861D3">
        <w:rPr>
          <w:rFonts w:asciiTheme="minorHAnsi" w:hAnsiTheme="minorHAnsi" w:cstheme="minorHAnsi"/>
        </w:rPr>
        <w:t xml:space="preserve">Jest administratorem danych osobowych Wykonawcy oraz osób, których dane Wykonawca przekazał w niniejszym postępowaniu; </w:t>
      </w:r>
      <w:r w:rsidRPr="007861D3">
        <w:rPr>
          <w:rFonts w:asciiTheme="minorHAnsi" w:hAnsiTheme="minorHAnsi" w:cstheme="minorHAnsi"/>
          <w:b/>
          <w:bCs/>
        </w:rPr>
        <w:t xml:space="preserve">dane </w:t>
      </w:r>
      <w:r w:rsidRPr="007861D3">
        <w:rPr>
          <w:rFonts w:asciiTheme="minorHAnsi" w:hAnsiTheme="minorHAnsi" w:cstheme="minorHAnsi"/>
        </w:rPr>
        <w:t>osobowe Wykonawcy przetwarzane będą na podstawie art. 6 ust. 1 lit. c RODO w celu związanym z postępowaniem o udzielenie zamówienia publicznego na zadanie</w:t>
      </w:r>
      <w:r w:rsidR="00212018" w:rsidRPr="007861D3">
        <w:rPr>
          <w:rFonts w:asciiTheme="minorHAnsi" w:eastAsiaTheme="minorHAnsi" w:hAnsiTheme="minorHAnsi" w:cstheme="minorHAnsi"/>
          <w:b/>
          <w:bCs/>
          <w:color w:val="808080" w:themeColor="background1" w:themeShade="80"/>
          <w:lang w:eastAsia="en-US"/>
        </w:rPr>
        <w:t>:</w:t>
      </w:r>
      <w:r w:rsidR="0074797E" w:rsidRPr="007861D3">
        <w:rPr>
          <w:rFonts w:asciiTheme="minorHAnsi" w:hAnsiTheme="minorHAnsi" w:cstheme="minorHAnsi"/>
          <w:b/>
          <w:bCs/>
        </w:rPr>
        <w:t xml:space="preserve"> „</w:t>
      </w:r>
      <w:r w:rsidR="0074797E" w:rsidRPr="007861D3">
        <w:rPr>
          <w:rFonts w:asciiTheme="minorHAnsi" w:eastAsiaTheme="minorHAnsi" w:hAnsiTheme="minorHAnsi" w:cstheme="minorHAnsi"/>
          <w:b/>
          <w:bCs/>
          <w:lang w:eastAsia="en-US"/>
        </w:rPr>
        <w:t xml:space="preserve">MOW Jaworek stawia na wychowanków!” </w:t>
      </w:r>
      <w:r w:rsidR="0074797E" w:rsidRPr="007861D3">
        <w:rPr>
          <w:rFonts w:asciiTheme="minorHAnsi" w:hAnsiTheme="minorHAnsi" w:cstheme="minorHAnsi"/>
          <w:b/>
          <w:bCs/>
        </w:rPr>
        <w:t>-świadczenie usług psychoterapii indywidualnej</w:t>
      </w:r>
      <w:r w:rsidR="00CB1524">
        <w:rPr>
          <w:rFonts w:asciiTheme="minorHAnsi" w:hAnsiTheme="minorHAnsi" w:cstheme="minorHAnsi"/>
          <w:b/>
          <w:bCs/>
        </w:rPr>
        <w:t xml:space="preserve"> </w:t>
      </w:r>
      <w:r w:rsidR="0074797E" w:rsidRPr="007861D3">
        <w:rPr>
          <w:rFonts w:asciiTheme="minorHAnsi" w:hAnsiTheme="minorHAnsi" w:cstheme="minorHAnsi"/>
          <w:b/>
          <w:bCs/>
        </w:rPr>
        <w:t>i z zakresu psychiatrii</w:t>
      </w:r>
      <w:r w:rsidR="00212018" w:rsidRPr="007861D3">
        <w:rPr>
          <w:rFonts w:asciiTheme="minorHAnsi" w:eastAsiaTheme="minorHAnsi" w:hAnsiTheme="minorHAnsi" w:cstheme="minorHAnsi"/>
          <w:b/>
          <w:bCs/>
          <w:color w:val="808080" w:themeColor="background1" w:themeShade="80"/>
          <w:lang w:eastAsia="en-US"/>
        </w:rPr>
        <w:t xml:space="preserve"> </w:t>
      </w:r>
      <w:r w:rsidRPr="007861D3">
        <w:rPr>
          <w:rFonts w:asciiTheme="minorHAnsi" w:hAnsiTheme="minorHAnsi" w:cstheme="minorHAnsi"/>
          <w:bCs/>
        </w:rPr>
        <w:t>prowadzonym w trybie podstawowym bez negocjacji;</w:t>
      </w:r>
    </w:p>
    <w:p w14:paraId="4A6F31C6" w14:textId="77777777" w:rsidR="00F342C5" w:rsidRPr="007861D3" w:rsidRDefault="00F342C5" w:rsidP="00DB7ADD">
      <w:pPr>
        <w:pStyle w:val="pkt"/>
        <w:numPr>
          <w:ilvl w:val="0"/>
          <w:numId w:val="13"/>
        </w:numPr>
        <w:spacing w:before="0" w:after="0"/>
        <w:rPr>
          <w:rFonts w:asciiTheme="minorHAnsi" w:hAnsiTheme="minorHAnsi" w:cstheme="minorHAnsi"/>
          <w:sz w:val="24"/>
          <w:szCs w:val="24"/>
        </w:rPr>
      </w:pPr>
      <w:r w:rsidRPr="007861D3">
        <w:rPr>
          <w:rFonts w:asciiTheme="minorHAnsi" w:hAnsiTheme="minorHAnsi" w:cstheme="minorHAnsi"/>
          <w:sz w:val="24"/>
          <w:szCs w:val="24"/>
        </w:rPr>
        <w:t xml:space="preserve">Odbiorcami Pani/Pana danych osobowych będą osoby lub podmioty, którym udostępniona zostanie dokumentacja postępowania w oparciu o jawność postępowania (między innymi art. 18, art. 74, art. 252 art. 260 Ustawy). </w:t>
      </w:r>
    </w:p>
    <w:p w14:paraId="26D54B0E" w14:textId="77777777" w:rsidR="00F342C5" w:rsidRPr="007861D3" w:rsidRDefault="00F342C5" w:rsidP="00DB7ADD">
      <w:pPr>
        <w:pStyle w:val="pkt"/>
        <w:numPr>
          <w:ilvl w:val="0"/>
          <w:numId w:val="13"/>
        </w:numPr>
        <w:spacing w:before="0" w:after="0"/>
        <w:rPr>
          <w:rFonts w:asciiTheme="minorHAnsi" w:hAnsiTheme="minorHAnsi" w:cstheme="minorHAnsi"/>
          <w:sz w:val="24"/>
          <w:szCs w:val="24"/>
        </w:rPr>
      </w:pPr>
      <w:r w:rsidRPr="007861D3">
        <w:rPr>
          <w:rFonts w:asciiTheme="minorHAnsi" w:hAnsiTheme="minorHAnsi" w:cstheme="minorHAnsi"/>
          <w:sz w:val="24"/>
          <w:szCs w:val="24"/>
        </w:rPr>
        <w:t xml:space="preserve">Pani/Pana dane osobowe będą przechowywane, zgodnie z art. 78 ust. 1 ustawy, przez okres 4 lat od dnia zakończenia postępowania o udzielenie zamówienia, a jeżeli czas trwania umowy przekracza 4 lata, okres przechowywania obejmuje cały czas trwania umowy. Okresy wskazane powyżej mogą zostać przedłużone do czasu upływu okresu przedawnienia ewentualnych roszczeń, jeśli przetwarzanie danych osobowych będzie niezbędne do dochodzenia lub obrony przed takimi roszczeniami lub jeżeli przetwarzanie jest niezbędne na podstawie innych przepisów prawa. </w:t>
      </w:r>
    </w:p>
    <w:p w14:paraId="5FAD0E8F" w14:textId="77777777" w:rsidR="00F342C5" w:rsidRPr="007861D3" w:rsidRDefault="00F342C5" w:rsidP="00DB7ADD">
      <w:pPr>
        <w:pStyle w:val="pkt"/>
        <w:numPr>
          <w:ilvl w:val="0"/>
          <w:numId w:val="13"/>
        </w:numPr>
        <w:spacing w:before="0" w:after="0"/>
        <w:rPr>
          <w:rFonts w:asciiTheme="minorHAnsi" w:hAnsiTheme="minorHAnsi" w:cstheme="minorHAnsi"/>
          <w:sz w:val="24"/>
          <w:szCs w:val="24"/>
        </w:rPr>
      </w:pPr>
      <w:r w:rsidRPr="007861D3">
        <w:rPr>
          <w:rFonts w:asciiTheme="minorHAnsi" w:hAnsiTheme="minorHAnsi" w:cstheme="minorHAnsi"/>
          <w:sz w:val="24"/>
          <w:szCs w:val="24"/>
        </w:rPr>
        <w:t>Obowiązek podania przez Panią/Pana danych osobowych jest wymogiem ustawowym określonym w przepisanych Ustawy związanym z udziałem w postępowaniu o udzielenie zamówienia publicznego.</w:t>
      </w:r>
    </w:p>
    <w:bookmarkEnd w:id="9"/>
    <w:p w14:paraId="0D145FD1" w14:textId="77777777" w:rsidR="00F342C5" w:rsidRPr="007861D3" w:rsidRDefault="00F342C5" w:rsidP="00DB7ADD">
      <w:pPr>
        <w:pStyle w:val="pkt"/>
        <w:numPr>
          <w:ilvl w:val="0"/>
          <w:numId w:val="13"/>
        </w:numPr>
        <w:spacing w:after="0"/>
        <w:rPr>
          <w:rFonts w:asciiTheme="minorHAnsi" w:hAnsiTheme="minorHAnsi" w:cstheme="minorHAnsi"/>
          <w:sz w:val="24"/>
          <w:szCs w:val="24"/>
        </w:rPr>
      </w:pPr>
      <w:r w:rsidRPr="007861D3">
        <w:rPr>
          <w:rFonts w:asciiTheme="minorHAnsi" w:hAnsiTheme="minorHAnsi" w:cstheme="minorHAnsi"/>
          <w:sz w:val="24"/>
          <w:szCs w:val="24"/>
        </w:rPr>
        <w:t>Przysługują Pani/Panu następujące prawa związane z przetwarzaniem danych osobowych:</w:t>
      </w:r>
    </w:p>
    <w:p w14:paraId="61AC7C90" w14:textId="77777777" w:rsidR="00F342C5" w:rsidRPr="007861D3" w:rsidRDefault="00F342C5" w:rsidP="00F342C5">
      <w:pPr>
        <w:pStyle w:val="pkt"/>
        <w:spacing w:after="0"/>
        <w:ind w:left="916" w:firstLine="0"/>
        <w:rPr>
          <w:rFonts w:asciiTheme="minorHAnsi" w:hAnsiTheme="minorHAnsi" w:cstheme="minorHAnsi"/>
          <w:sz w:val="24"/>
          <w:szCs w:val="24"/>
        </w:rPr>
      </w:pPr>
      <w:r w:rsidRPr="007861D3">
        <w:rPr>
          <w:rFonts w:asciiTheme="minorHAnsi" w:hAnsiTheme="minorHAnsi" w:cstheme="minorHAnsi"/>
          <w:sz w:val="24"/>
          <w:szCs w:val="24"/>
        </w:rPr>
        <w:t>1) prawo dostępu do Pani/Pana danych osobowych;</w:t>
      </w:r>
    </w:p>
    <w:p w14:paraId="31337D86" w14:textId="77777777" w:rsidR="00F342C5" w:rsidRPr="007861D3" w:rsidRDefault="00F342C5" w:rsidP="00F342C5">
      <w:pPr>
        <w:pStyle w:val="pkt"/>
        <w:spacing w:after="0"/>
        <w:ind w:left="916" w:firstLine="0"/>
        <w:rPr>
          <w:rFonts w:asciiTheme="minorHAnsi" w:hAnsiTheme="minorHAnsi" w:cstheme="minorHAnsi"/>
          <w:sz w:val="24"/>
          <w:szCs w:val="24"/>
        </w:rPr>
      </w:pPr>
      <w:r w:rsidRPr="007861D3">
        <w:rPr>
          <w:rFonts w:asciiTheme="minorHAnsi" w:hAnsiTheme="minorHAnsi" w:cstheme="minorHAnsi"/>
          <w:sz w:val="24"/>
          <w:szCs w:val="24"/>
        </w:rPr>
        <w:t xml:space="preserve">2) prawo żądania sprostowania Pani/Pana danych osobowych zgodnie z art. 16 RODO, jednak skorzystacie z tego prawa nie może skutkować zmianą wyniku </w:t>
      </w:r>
      <w:r w:rsidRPr="007861D3">
        <w:rPr>
          <w:rFonts w:asciiTheme="minorHAnsi" w:hAnsiTheme="minorHAnsi" w:cstheme="minorHAnsi"/>
          <w:sz w:val="24"/>
          <w:szCs w:val="24"/>
        </w:rPr>
        <w:lastRenderedPageBreak/>
        <w:t>postępowania o udzielenie zamówienia ani zmianą postanowień umowy w sprawie zamówienia publicznego w zakresie niezgodnym z ustawą;</w:t>
      </w:r>
    </w:p>
    <w:p w14:paraId="1F635606" w14:textId="77777777" w:rsidR="00F342C5" w:rsidRPr="007861D3" w:rsidRDefault="00F342C5" w:rsidP="00F342C5">
      <w:pPr>
        <w:pStyle w:val="pkt"/>
        <w:spacing w:after="0"/>
        <w:ind w:left="916" w:firstLine="0"/>
        <w:rPr>
          <w:rFonts w:asciiTheme="minorHAnsi" w:hAnsiTheme="minorHAnsi" w:cstheme="minorHAnsi"/>
          <w:sz w:val="24"/>
          <w:szCs w:val="24"/>
        </w:rPr>
      </w:pPr>
      <w:r w:rsidRPr="007861D3">
        <w:rPr>
          <w:rFonts w:asciiTheme="minorHAnsi" w:hAnsiTheme="minorHAnsi" w:cstheme="minorHAnsi"/>
          <w:sz w:val="24"/>
          <w:szCs w:val="24"/>
        </w:rPr>
        <w:t>3) prawo żądania usunięcia Pani/Pana danych osobowych, w sytuacji, gdy przetwarzanie danych nie następuje w celu wywiązania się z obowiązku wynikającego z przepisu prawa lub w ramach sprawowania władzy publicznej;</w:t>
      </w:r>
    </w:p>
    <w:p w14:paraId="40E7DD93" w14:textId="77777777" w:rsidR="00F342C5" w:rsidRPr="007861D3" w:rsidRDefault="00F342C5" w:rsidP="00F342C5">
      <w:pPr>
        <w:pStyle w:val="pkt"/>
        <w:spacing w:before="0" w:after="0"/>
        <w:ind w:left="916" w:firstLine="0"/>
        <w:rPr>
          <w:rFonts w:asciiTheme="minorHAnsi" w:hAnsiTheme="minorHAnsi" w:cstheme="minorHAnsi"/>
          <w:sz w:val="24"/>
          <w:szCs w:val="24"/>
        </w:rPr>
      </w:pPr>
      <w:r w:rsidRPr="007861D3">
        <w:rPr>
          <w:rFonts w:asciiTheme="minorHAnsi" w:hAnsiTheme="minorHAnsi" w:cstheme="minorHAnsi"/>
          <w:sz w:val="24"/>
          <w:szCs w:val="24"/>
        </w:rPr>
        <w:t>4) prawo żądania ograniczenia przetwarzania Pani/Pana danych osobowych z zastrzeżeniem przypadków, o których mowa w art. 18 ust. 2 RODO. Zgłoszenie żądania ograniczenia przetwarzania, o którym mowa w art. 18 ust. 1 RODO, nie ogranicza przetwarzania danych osobowych do czasu zakończenia tego postępowania.</w:t>
      </w:r>
    </w:p>
    <w:p w14:paraId="1A2C2F7D" w14:textId="77777777" w:rsidR="00F342C5" w:rsidRPr="007861D3" w:rsidRDefault="00F342C5" w:rsidP="00DB7ADD">
      <w:pPr>
        <w:pStyle w:val="pkt"/>
        <w:numPr>
          <w:ilvl w:val="0"/>
          <w:numId w:val="13"/>
        </w:numPr>
        <w:spacing w:before="0" w:after="0"/>
        <w:rPr>
          <w:rFonts w:asciiTheme="minorHAnsi" w:hAnsiTheme="minorHAnsi" w:cstheme="minorHAnsi"/>
          <w:sz w:val="24"/>
          <w:szCs w:val="24"/>
        </w:rPr>
      </w:pPr>
      <w:r w:rsidRPr="007861D3">
        <w:rPr>
          <w:rFonts w:asciiTheme="minorHAnsi" w:hAnsiTheme="minorHAnsi" w:cstheme="minorHAnsi"/>
          <w:sz w:val="24"/>
          <w:szCs w:val="24"/>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2C269525" w14:textId="77777777" w:rsidR="00F342C5" w:rsidRPr="007861D3" w:rsidRDefault="00F342C5" w:rsidP="00DB7ADD">
      <w:pPr>
        <w:pStyle w:val="pkt"/>
        <w:numPr>
          <w:ilvl w:val="0"/>
          <w:numId w:val="13"/>
        </w:numPr>
        <w:spacing w:before="0" w:after="0"/>
        <w:rPr>
          <w:rFonts w:asciiTheme="minorHAnsi" w:hAnsiTheme="minorHAnsi" w:cstheme="minorHAnsi"/>
          <w:sz w:val="24"/>
          <w:szCs w:val="24"/>
        </w:rPr>
      </w:pPr>
      <w:bookmarkStart w:id="10" w:name="_Hlk66272263"/>
      <w:r w:rsidRPr="007861D3">
        <w:rPr>
          <w:rFonts w:asciiTheme="minorHAnsi" w:hAnsiTheme="minorHAnsi" w:cstheme="minorHAnsi"/>
          <w:sz w:val="24"/>
          <w:szCs w:val="24"/>
        </w:rPr>
        <w:t xml:space="preserve">Dane osobowe nie będą przekazywane do państw trzecich ani organizacji międzynarodowych. Dane osobowe nie będą służyły profilowaniu, w tym zautomatyzowanemu podejmowaniu decyzji. </w:t>
      </w:r>
    </w:p>
    <w:bookmarkEnd w:id="10"/>
    <w:p w14:paraId="5F3471E6" w14:textId="77777777" w:rsidR="00F342C5" w:rsidRPr="007861D3" w:rsidRDefault="00F342C5" w:rsidP="00F342C5">
      <w:pPr>
        <w:spacing w:before="120" w:after="120" w:line="360" w:lineRule="auto"/>
        <w:ind w:left="284" w:right="-13"/>
        <w:jc w:val="both"/>
        <w:rPr>
          <w:rFonts w:asciiTheme="minorHAnsi" w:hAnsiTheme="minorHAnsi" w:cstheme="minorHAnsi"/>
        </w:rPr>
      </w:pPr>
      <w:r w:rsidRPr="007861D3">
        <w:rPr>
          <w:rFonts w:asciiTheme="minorHAnsi" w:hAnsiTheme="minorHAnsi" w:cstheme="minorHAnsi"/>
          <w:b/>
          <w:u w:val="single"/>
        </w:rPr>
        <w:t xml:space="preserve">Zamawiający dodatkowo informuje, że obowiązek stosowania przepisów RODO spoczywa także na Wykonawcy, co oznacza, że wykonawca jest zobowiązany spełnić obowiązek informacyjny, o którym mowa w art. 13 lub 14 RODO, w stosunku do osób trzecich, których dane osobowe Wykonawca pozyskuje w celu przekazania ich Zamawiającemu w ofertach lub innych dokumentach w postępowaniu. </w:t>
      </w:r>
    </w:p>
    <w:p w14:paraId="7E1CBD69" w14:textId="77777777" w:rsidR="008D0F19" w:rsidRPr="007861D3" w:rsidRDefault="008D0F19">
      <w:pPr>
        <w:spacing w:line="276" w:lineRule="auto"/>
        <w:jc w:val="both"/>
        <w:rPr>
          <w:rFonts w:asciiTheme="minorHAnsi" w:hAnsiTheme="minorHAnsi" w:cstheme="minorHAnsi"/>
          <w:highlight w:val="white"/>
        </w:rPr>
      </w:pPr>
    </w:p>
    <w:tbl>
      <w:tblPr>
        <w:tblW w:w="9072" w:type="dxa"/>
        <w:jc w:val="center"/>
        <w:tblLook w:val="00A0" w:firstRow="1" w:lastRow="0" w:firstColumn="1" w:lastColumn="0" w:noHBand="0" w:noVBand="0"/>
      </w:tblPr>
      <w:tblGrid>
        <w:gridCol w:w="9072"/>
      </w:tblGrid>
      <w:tr w:rsidR="008D0F19" w:rsidRPr="007861D3" w14:paraId="1BD6F8D5" w14:textId="77777777">
        <w:trPr>
          <w:jc w:val="center"/>
        </w:trPr>
        <w:tc>
          <w:tcPr>
            <w:tcW w:w="9072" w:type="dxa"/>
            <w:tcBorders>
              <w:bottom w:val="single" w:sz="4" w:space="0" w:color="000000"/>
            </w:tcBorders>
            <w:shd w:val="clear" w:color="auto" w:fill="D9D9D9" w:themeFill="background1" w:themeFillShade="D9"/>
          </w:tcPr>
          <w:p w14:paraId="2F9B63ED"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23</w:t>
            </w:r>
          </w:p>
          <w:p w14:paraId="77553B75"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POUCZENIE O ŚRODKACH OCHRONY PRAWNEJ</w:t>
            </w:r>
          </w:p>
        </w:tc>
      </w:tr>
    </w:tbl>
    <w:p w14:paraId="2114CAA3" w14:textId="77777777" w:rsidR="008D0F19" w:rsidRPr="007861D3" w:rsidRDefault="008D0F19">
      <w:pPr>
        <w:pStyle w:val="Kolorowalistaakcent11"/>
        <w:widowControl w:val="0"/>
        <w:suppressAutoHyphens/>
        <w:spacing w:line="276" w:lineRule="auto"/>
        <w:outlineLvl w:val="3"/>
        <w:rPr>
          <w:rFonts w:asciiTheme="minorHAnsi" w:hAnsiTheme="minorHAnsi" w:cstheme="minorHAnsi"/>
          <w:sz w:val="24"/>
          <w:szCs w:val="24"/>
        </w:rPr>
      </w:pPr>
    </w:p>
    <w:p w14:paraId="35AE9F17"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Środki ochrony prawnej przewidziane są w dziale IX ustawy.</w:t>
      </w:r>
    </w:p>
    <w:p w14:paraId="071A00F6"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Środkami ochrony prawnej są odwołanie i skarga do sądu.</w:t>
      </w:r>
    </w:p>
    <w:p w14:paraId="0BA39B69"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 xml:space="preserve">Środki ochrony prawnej przysługują wykonawcy oraz innemu podmiotowi, jeżeli ma lub miał interes w uzyskaniu zamówienia lub nagrody w konkursie oraz poniósł lub może ponieść szkodę w wyniku naruszenia przez zamawiającego przepisów ustawy. Środki ochrony prawnej wobec ogłoszenia wszczynającego postępowanie o udzielenie zamówienia lub ogłoszenia o konkursie oraz dokumentów zamówienia przysługują również organizacjom wpisanym na listę, o której mowa w art. 469 pkt 15 </w:t>
      </w:r>
      <w:r w:rsidRPr="007861D3">
        <w:rPr>
          <w:rFonts w:asciiTheme="minorHAnsi" w:hAnsiTheme="minorHAnsi" w:cstheme="minorHAnsi"/>
          <w:sz w:val="24"/>
          <w:szCs w:val="24"/>
        </w:rPr>
        <w:lastRenderedPageBreak/>
        <w:t xml:space="preserve">ustawy </w:t>
      </w:r>
      <w:proofErr w:type="spellStart"/>
      <w:r w:rsidRPr="007861D3">
        <w:rPr>
          <w:rFonts w:asciiTheme="minorHAnsi" w:hAnsiTheme="minorHAnsi" w:cstheme="minorHAnsi"/>
          <w:sz w:val="24"/>
          <w:szCs w:val="24"/>
        </w:rPr>
        <w:t>Pzp</w:t>
      </w:r>
      <w:proofErr w:type="spellEnd"/>
      <w:r w:rsidRPr="007861D3">
        <w:rPr>
          <w:rFonts w:asciiTheme="minorHAnsi" w:hAnsiTheme="minorHAnsi" w:cstheme="minorHAnsi"/>
          <w:sz w:val="24"/>
          <w:szCs w:val="24"/>
        </w:rPr>
        <w:t xml:space="preserve"> oraz Rzecznikowi Małych i Średnich Przedsiębiorców.</w:t>
      </w:r>
    </w:p>
    <w:p w14:paraId="1E8DCDE8"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 xml:space="preserve">Odwołanie </w:t>
      </w:r>
      <w:r w:rsidRPr="007861D3">
        <w:rPr>
          <w:rFonts w:asciiTheme="minorHAnsi" w:hAnsiTheme="minorHAnsi" w:cstheme="minorHAnsi"/>
          <w:color w:val="000000"/>
          <w:sz w:val="24"/>
          <w:szCs w:val="24"/>
        </w:rPr>
        <w:t>przysługuje na:</w:t>
      </w:r>
    </w:p>
    <w:p w14:paraId="4121110D" w14:textId="77777777" w:rsidR="008D0F19" w:rsidRPr="007861D3" w:rsidRDefault="006825BA">
      <w:pPr>
        <w:pStyle w:val="Akapitzlist"/>
        <w:shd w:val="clear" w:color="auto" w:fill="FFFFFF"/>
        <w:spacing w:before="72"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1)</w:t>
      </w:r>
      <w:r w:rsidRPr="007861D3">
        <w:rPr>
          <w:rFonts w:asciiTheme="minorHAnsi" w:hAnsiTheme="minorHAnsi" w:cstheme="minorHAnsi"/>
          <w:color w:val="000000"/>
          <w:sz w:val="24"/>
          <w:szCs w:val="24"/>
        </w:rPr>
        <w:tab/>
        <w:t>niezgodną z przepisami ustawy czynność zamawiającego, podjętą w postępowaniu o udzielenie zamówienia, w tym na projektowane postanowienie umowy;</w:t>
      </w:r>
    </w:p>
    <w:p w14:paraId="2C97FC69" w14:textId="77777777" w:rsidR="008D0F19" w:rsidRPr="007861D3" w:rsidRDefault="006825BA">
      <w:pPr>
        <w:pStyle w:val="Akapitzlist"/>
        <w:shd w:val="clear" w:color="auto" w:fill="FFFFFF"/>
        <w:spacing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2)</w:t>
      </w:r>
      <w:r w:rsidRPr="007861D3">
        <w:rPr>
          <w:rFonts w:asciiTheme="minorHAnsi" w:hAnsiTheme="minorHAnsi" w:cstheme="minorHAnsi"/>
          <w:color w:val="000000"/>
          <w:sz w:val="24"/>
          <w:szCs w:val="24"/>
        </w:rPr>
        <w:tab/>
        <w:t>zaniechanie czynności w postępowaniu o udzielenie zamówienia, do której zamawiający był obowiązany na podstawie ustawy;</w:t>
      </w:r>
    </w:p>
    <w:p w14:paraId="5DBB1612" w14:textId="77777777" w:rsidR="008D0F19" w:rsidRPr="007861D3" w:rsidRDefault="006825BA">
      <w:pPr>
        <w:pStyle w:val="Akapitzlist"/>
        <w:shd w:val="clear" w:color="auto" w:fill="FFFFFF"/>
        <w:spacing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3)</w:t>
      </w:r>
      <w:r w:rsidRPr="007861D3">
        <w:rPr>
          <w:rFonts w:asciiTheme="minorHAnsi" w:hAnsiTheme="minorHAnsi" w:cstheme="minorHAnsi"/>
          <w:color w:val="000000"/>
          <w:sz w:val="24"/>
          <w:szCs w:val="24"/>
        </w:rPr>
        <w:tab/>
        <w:t>zaniechanie przeprowadzenia postępowania o udzielenie zamówienia lub zorganizowania konkursu na podstawie ustawy, mimo że zamawiający był do tego obowiązany.</w:t>
      </w:r>
    </w:p>
    <w:p w14:paraId="6D4A86C7"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color w:val="000000"/>
          <w:sz w:val="24"/>
          <w:szCs w:val="24"/>
        </w:rPr>
        <w:t>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F21831E"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color w:val="000000"/>
          <w:sz w:val="24"/>
          <w:szCs w:val="24"/>
        </w:rPr>
        <w:t xml:space="preserve">Terminy wnoszenia </w:t>
      </w:r>
      <w:proofErr w:type="spellStart"/>
      <w:r w:rsidRPr="007861D3">
        <w:rPr>
          <w:rFonts w:asciiTheme="minorHAnsi" w:hAnsiTheme="minorHAnsi" w:cstheme="minorHAnsi"/>
          <w:color w:val="000000"/>
          <w:sz w:val="24"/>
          <w:szCs w:val="24"/>
        </w:rPr>
        <w:t>odwołań</w:t>
      </w:r>
      <w:proofErr w:type="spellEnd"/>
      <w:r w:rsidRPr="007861D3">
        <w:rPr>
          <w:rFonts w:asciiTheme="minorHAnsi" w:hAnsiTheme="minorHAnsi" w:cstheme="minorHAnsi"/>
          <w:color w:val="000000"/>
          <w:sz w:val="24"/>
          <w:szCs w:val="24"/>
        </w:rPr>
        <w:t xml:space="preserve"> </w:t>
      </w:r>
    </w:p>
    <w:p w14:paraId="23AFF56F" w14:textId="77777777" w:rsidR="008D0F19" w:rsidRPr="007861D3" w:rsidRDefault="006825BA">
      <w:pPr>
        <w:pStyle w:val="Akapitzlist"/>
        <w:shd w:val="clear" w:color="auto" w:fill="FFFFFF"/>
        <w:spacing w:before="72"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1)</w:t>
      </w:r>
      <w:r w:rsidRPr="007861D3">
        <w:rPr>
          <w:rFonts w:asciiTheme="minorHAnsi" w:hAnsiTheme="minorHAnsi" w:cstheme="minorHAnsi"/>
          <w:color w:val="000000"/>
          <w:sz w:val="24"/>
          <w:szCs w:val="24"/>
        </w:rPr>
        <w:tab/>
        <w:t>Odwołanie wnosi się w terminie:</w:t>
      </w:r>
    </w:p>
    <w:p w14:paraId="30676D81" w14:textId="77777777" w:rsidR="008D0F19" w:rsidRPr="007861D3" w:rsidRDefault="006825BA">
      <w:pPr>
        <w:pStyle w:val="Akapitzlist"/>
        <w:shd w:val="clear" w:color="auto" w:fill="FFFFFF"/>
        <w:spacing w:before="72" w:after="72" w:line="276" w:lineRule="auto"/>
        <w:ind w:left="1701"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a)</w:t>
      </w:r>
      <w:r w:rsidRPr="007861D3">
        <w:rPr>
          <w:rFonts w:asciiTheme="minorHAnsi" w:hAnsiTheme="minorHAnsi" w:cstheme="minorHAnsi"/>
          <w:color w:val="000000"/>
          <w:sz w:val="24"/>
          <w:szCs w:val="24"/>
        </w:rPr>
        <w:tab/>
        <w:t>5 dni od dnia przekazania informacji o czynności zamawiającego stanowiącej podstawę jego wniesienia, jeżeli informacja została przekazana przy użyciu środków komunikacji elektronicznej,</w:t>
      </w:r>
    </w:p>
    <w:p w14:paraId="0AE0C0F6" w14:textId="77777777" w:rsidR="008D0F19" w:rsidRPr="007861D3" w:rsidRDefault="006825BA">
      <w:pPr>
        <w:pStyle w:val="Akapitzlist"/>
        <w:shd w:val="clear" w:color="auto" w:fill="FFFFFF"/>
        <w:spacing w:before="72" w:after="72" w:line="276" w:lineRule="auto"/>
        <w:ind w:left="1701"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b)</w:t>
      </w:r>
      <w:r w:rsidRPr="007861D3">
        <w:rPr>
          <w:rFonts w:asciiTheme="minorHAnsi" w:hAnsiTheme="minorHAnsi" w:cstheme="minorHAnsi"/>
          <w:color w:val="000000"/>
          <w:sz w:val="24"/>
          <w:szCs w:val="24"/>
        </w:rPr>
        <w:tab/>
        <w:t>10 dni od dnia przekazania informacji o czynności zamawiającego stanowiącej podstawę jego wniesienia, jeżeli informacja została przekazana w sposób inny niż określony w lit. a.</w:t>
      </w:r>
    </w:p>
    <w:p w14:paraId="6B5761B3" w14:textId="77777777" w:rsidR="008D0F19" w:rsidRPr="007861D3" w:rsidRDefault="006825BA">
      <w:pPr>
        <w:pStyle w:val="Akapitzlist"/>
        <w:shd w:val="clear" w:color="auto" w:fill="FFFFFF"/>
        <w:spacing w:before="72" w:line="276" w:lineRule="auto"/>
        <w:ind w:left="1134"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2. </w:t>
      </w:r>
      <w:r w:rsidRPr="007861D3">
        <w:rPr>
          <w:rFonts w:asciiTheme="minorHAnsi" w:hAnsiTheme="minorHAnsi" w:cstheme="minorHAnsi"/>
          <w:color w:val="000000"/>
          <w:sz w:val="24"/>
          <w:szCs w:val="24"/>
        </w:rPr>
        <w:tab/>
        <w:t>Odwołanie wobec treści ogłoszenia wszczynającego postępowanie o udzielenie zamówienia lub konkurs lub wobec treści dokumentów zamówienia wnosi się w terminie 5 dni od dnia zamieszczenia ogłoszenia w Biuletynie Zamówień Publicznych lub dokumentów zamówienia na stronie internetowej.</w:t>
      </w:r>
    </w:p>
    <w:p w14:paraId="124C030C" w14:textId="77777777" w:rsidR="008D0F19" w:rsidRPr="007861D3" w:rsidRDefault="006825BA">
      <w:pPr>
        <w:pStyle w:val="Akapitzlist"/>
        <w:shd w:val="clear" w:color="auto" w:fill="FFFFFF"/>
        <w:spacing w:before="72" w:line="276" w:lineRule="auto"/>
        <w:ind w:left="1134"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3. </w:t>
      </w:r>
      <w:r w:rsidRPr="007861D3">
        <w:rPr>
          <w:rFonts w:asciiTheme="minorHAnsi" w:hAnsiTheme="minorHAnsi" w:cstheme="minorHAnsi"/>
          <w:color w:val="000000"/>
          <w:sz w:val="24"/>
          <w:szCs w:val="24"/>
        </w:rPr>
        <w:tab/>
        <w:t>Odwołanie w przypadkach innych niż określone w pkt 1 i 2 wnosi się w terminie 5 dni od dnia, w którym powzięto lub przy zachowaniu należytej staranności można było powziąć wiadomość o okolicznościach stanowiących podstawę jego wniesienia, w przypadku zamówień, których wartość jest mniejsza niż progi unijne.</w:t>
      </w:r>
    </w:p>
    <w:p w14:paraId="091D8FF2" w14:textId="77777777" w:rsidR="008D0F19" w:rsidRPr="007861D3" w:rsidRDefault="006825BA">
      <w:pPr>
        <w:pStyle w:val="Akapitzlist"/>
        <w:shd w:val="clear" w:color="auto" w:fill="FFFFFF"/>
        <w:spacing w:before="72" w:line="276" w:lineRule="auto"/>
        <w:ind w:left="1134"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4. </w:t>
      </w:r>
      <w:r w:rsidRPr="007861D3">
        <w:rPr>
          <w:rFonts w:asciiTheme="minorHAnsi" w:hAnsiTheme="minorHAnsi" w:cstheme="minorHAnsi"/>
          <w:color w:val="000000"/>
          <w:sz w:val="24"/>
          <w:szCs w:val="24"/>
        </w:rPr>
        <w:tab/>
        <w:t>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14:paraId="4E27ED50" w14:textId="77777777" w:rsidR="008D0F19" w:rsidRPr="007861D3" w:rsidRDefault="006825BA">
      <w:pPr>
        <w:pStyle w:val="Akapitzlist"/>
        <w:shd w:val="clear" w:color="auto" w:fill="FFFFFF"/>
        <w:spacing w:before="72" w:after="72" w:line="276" w:lineRule="auto"/>
        <w:ind w:left="1701"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w:t>
      </w:r>
      <w:r w:rsidRPr="007861D3">
        <w:rPr>
          <w:rFonts w:asciiTheme="minorHAnsi" w:hAnsiTheme="minorHAnsi" w:cstheme="minorHAnsi"/>
          <w:color w:val="000000"/>
          <w:sz w:val="24"/>
          <w:szCs w:val="24"/>
        </w:rPr>
        <w:tab/>
        <w:t>15 dni od dnia zamieszczenia w Biuletynie Zamówień Publicznych ogłoszenia o wyniku postępowania</w:t>
      </w:r>
    </w:p>
    <w:p w14:paraId="6CC7EAF4" w14:textId="77777777" w:rsidR="008D0F19" w:rsidRPr="007861D3" w:rsidRDefault="006825BA">
      <w:pPr>
        <w:pStyle w:val="Akapitzlist"/>
        <w:shd w:val="clear" w:color="auto" w:fill="FFFFFF"/>
        <w:spacing w:before="72" w:after="72" w:line="276" w:lineRule="auto"/>
        <w:ind w:left="1701"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3)</w:t>
      </w:r>
      <w:r w:rsidRPr="007861D3">
        <w:rPr>
          <w:rFonts w:asciiTheme="minorHAnsi" w:hAnsiTheme="minorHAnsi" w:cstheme="minorHAnsi"/>
          <w:color w:val="000000"/>
          <w:sz w:val="24"/>
          <w:szCs w:val="24"/>
        </w:rPr>
        <w:tab/>
        <w:t>miesiąca od dnia zawarcia umowy, jeżeli zamawiający:</w:t>
      </w:r>
    </w:p>
    <w:p w14:paraId="4C8D8B20" w14:textId="77777777" w:rsidR="008D0F19" w:rsidRPr="007861D3" w:rsidRDefault="006825BA">
      <w:pPr>
        <w:pStyle w:val="Akapitzlist"/>
        <w:shd w:val="clear" w:color="auto" w:fill="FFFFFF"/>
        <w:spacing w:before="72" w:after="72" w:line="276" w:lineRule="auto"/>
        <w:ind w:left="226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lastRenderedPageBreak/>
        <w:t>a)</w:t>
      </w:r>
      <w:r w:rsidRPr="007861D3">
        <w:rPr>
          <w:rFonts w:asciiTheme="minorHAnsi" w:hAnsiTheme="minorHAnsi" w:cstheme="minorHAnsi"/>
          <w:color w:val="000000"/>
          <w:sz w:val="24"/>
          <w:szCs w:val="24"/>
        </w:rPr>
        <w:tab/>
        <w:t>nie zamieścił w Biuletynie Zamówień Publicznych ogłoszenia o wyniku postępowania albo</w:t>
      </w:r>
    </w:p>
    <w:p w14:paraId="6D1F2775" w14:textId="77777777" w:rsidR="008D0F19" w:rsidRPr="007861D3" w:rsidRDefault="006825BA">
      <w:pPr>
        <w:pStyle w:val="Akapitzlist"/>
        <w:shd w:val="clear" w:color="auto" w:fill="FFFFFF"/>
        <w:spacing w:before="72" w:after="72" w:line="276" w:lineRule="auto"/>
        <w:ind w:left="226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b)</w:t>
      </w:r>
      <w:r w:rsidRPr="007861D3">
        <w:rPr>
          <w:rFonts w:asciiTheme="minorHAnsi" w:hAnsiTheme="minorHAnsi" w:cstheme="minorHAnsi"/>
          <w:color w:val="000000"/>
          <w:sz w:val="24"/>
          <w:szCs w:val="24"/>
        </w:rPr>
        <w:tab/>
        <w:t>zamieścił w Biuletynie Zamówień Publicznych ogłoszenie o wyniku postępowania, które nie zawiera uzasadnienia udzielenia zamówienia w trybie negocjacji bez ogłoszenia albo zamówienia z wolnej ręki.</w:t>
      </w:r>
    </w:p>
    <w:p w14:paraId="5F39B5BA"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color w:val="000000"/>
          <w:sz w:val="24"/>
          <w:szCs w:val="24"/>
        </w:rPr>
        <w:t>Odwołanie zawiera:</w:t>
      </w:r>
    </w:p>
    <w:p w14:paraId="43FD9515"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w:t>
      </w:r>
      <w:r w:rsidRPr="007861D3">
        <w:rPr>
          <w:rFonts w:asciiTheme="minorHAnsi" w:hAnsiTheme="minorHAnsi" w:cstheme="minorHAnsi"/>
          <w:color w:val="000000"/>
          <w:sz w:val="24"/>
          <w:szCs w:val="24"/>
        </w:rPr>
        <w:tab/>
        <w:t>imię i nazwisko albo nazwę, miejsce zamieszkania albo siedzibę, numer telefonu oraz adres poczty elektronicznej odwołującego oraz imię i nazwisko przedstawiciela (przedstawicieli);</w:t>
      </w:r>
    </w:p>
    <w:p w14:paraId="724D31C6"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2)</w:t>
      </w:r>
      <w:r w:rsidRPr="007861D3">
        <w:rPr>
          <w:rFonts w:asciiTheme="minorHAnsi" w:hAnsiTheme="minorHAnsi" w:cstheme="minorHAnsi"/>
          <w:color w:val="000000"/>
          <w:sz w:val="24"/>
          <w:szCs w:val="24"/>
        </w:rPr>
        <w:tab/>
        <w:t>nazwę i siedzibę zamawiającego, numer telefonu oraz adres poczty elektronicznej zamawiającego;</w:t>
      </w:r>
    </w:p>
    <w:p w14:paraId="167B6F65"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3)</w:t>
      </w:r>
      <w:r w:rsidRPr="007861D3">
        <w:rPr>
          <w:rFonts w:asciiTheme="minorHAnsi" w:hAnsiTheme="minorHAnsi" w:cstheme="minorHAnsi"/>
          <w:color w:val="000000"/>
          <w:sz w:val="24"/>
          <w:szCs w:val="24"/>
        </w:rPr>
        <w:tab/>
        <w:t>numer Powszechnego Elektronicznego Systemu Ewidencji Ludności (PESEL) lub NIP odwołującego będącego osobą fizyczną, jeżeli jest on obowiązany do jego posiadania albo posiada go nie mając takiego obowiązku;</w:t>
      </w:r>
    </w:p>
    <w:p w14:paraId="186D2FEA"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4)</w:t>
      </w:r>
      <w:r w:rsidRPr="007861D3">
        <w:rPr>
          <w:rFonts w:asciiTheme="minorHAnsi" w:hAnsiTheme="minorHAnsi" w:cstheme="minorHAnsi"/>
          <w:color w:val="000000"/>
          <w:sz w:val="24"/>
          <w:szCs w:val="24"/>
        </w:rPr>
        <w:tab/>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14:paraId="2FD3DCA8"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5)</w:t>
      </w:r>
      <w:r w:rsidRPr="007861D3">
        <w:rPr>
          <w:rFonts w:asciiTheme="minorHAnsi" w:hAnsiTheme="minorHAnsi" w:cstheme="minorHAnsi"/>
          <w:color w:val="000000"/>
          <w:sz w:val="24"/>
          <w:szCs w:val="24"/>
        </w:rPr>
        <w:tab/>
        <w:t>określenie przedmiotu zamówienia;</w:t>
      </w:r>
    </w:p>
    <w:p w14:paraId="6DC4D8CB"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6)</w:t>
      </w:r>
      <w:r w:rsidRPr="007861D3">
        <w:rPr>
          <w:rFonts w:asciiTheme="minorHAnsi" w:hAnsiTheme="minorHAnsi" w:cstheme="minorHAnsi"/>
          <w:color w:val="000000"/>
          <w:sz w:val="24"/>
          <w:szCs w:val="24"/>
        </w:rPr>
        <w:tab/>
        <w:t>wskazanie numeru ogłoszenia w przypadku zamieszczenia w Biuletynie Zamówień Publicznych albo publikacji w Dzienniku Urzędowym Unii Europejskiej;</w:t>
      </w:r>
    </w:p>
    <w:p w14:paraId="33BDD3B1"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7)  </w:t>
      </w:r>
      <w:r w:rsidRPr="007861D3">
        <w:rPr>
          <w:rFonts w:asciiTheme="minorHAnsi" w:hAnsiTheme="minorHAnsi" w:cstheme="minorHAnsi"/>
          <w:color w:val="000000"/>
          <w:sz w:val="24"/>
          <w:szCs w:val="24"/>
        </w:rPr>
        <w:tab/>
        <w:t>wskazanie czynności lub zaniechania czynności zamawiającego, której zarzuca się niezgodność z przepisami ustawy, lub wskazanie zaniechania przeprowadzenia postępowania o udzielenie zamówienia lub zorganizowania konkursu na podstawie ustawy;</w:t>
      </w:r>
    </w:p>
    <w:p w14:paraId="146EEF2A"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8)</w:t>
      </w:r>
      <w:r w:rsidRPr="007861D3">
        <w:rPr>
          <w:rFonts w:asciiTheme="minorHAnsi" w:hAnsiTheme="minorHAnsi" w:cstheme="minorHAnsi"/>
          <w:color w:val="000000"/>
          <w:sz w:val="24"/>
          <w:szCs w:val="24"/>
        </w:rPr>
        <w:tab/>
        <w:t>zwięzłe przedstawienie zarzutów;</w:t>
      </w:r>
    </w:p>
    <w:p w14:paraId="7ED9EB21"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9)</w:t>
      </w:r>
      <w:r w:rsidRPr="007861D3">
        <w:rPr>
          <w:rFonts w:asciiTheme="minorHAnsi" w:hAnsiTheme="minorHAnsi" w:cstheme="minorHAnsi"/>
          <w:color w:val="000000"/>
          <w:sz w:val="24"/>
          <w:szCs w:val="24"/>
        </w:rPr>
        <w:tab/>
        <w:t>żądanie co do sposobu rozstrzygnięcia odwołania;</w:t>
      </w:r>
    </w:p>
    <w:p w14:paraId="091E5F22"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10)</w:t>
      </w:r>
      <w:r w:rsidRPr="007861D3">
        <w:rPr>
          <w:rFonts w:asciiTheme="minorHAnsi" w:hAnsiTheme="minorHAnsi" w:cstheme="minorHAnsi"/>
          <w:color w:val="000000"/>
          <w:sz w:val="24"/>
          <w:szCs w:val="24"/>
        </w:rPr>
        <w:tab/>
        <w:t>wskazanie okoliczności faktycznych i prawnych uzasadniających wniesienie odwołania oraz dowodów na poparcie przytoczonych okoliczności;</w:t>
      </w:r>
    </w:p>
    <w:p w14:paraId="6D343E7E"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11)</w:t>
      </w:r>
      <w:r w:rsidRPr="007861D3">
        <w:rPr>
          <w:rFonts w:asciiTheme="minorHAnsi" w:hAnsiTheme="minorHAnsi" w:cstheme="minorHAnsi"/>
          <w:color w:val="000000"/>
          <w:sz w:val="24"/>
          <w:szCs w:val="24"/>
        </w:rPr>
        <w:tab/>
        <w:t>podpis odwołującego albo jego przedstawiciela lub przedstawicieli;</w:t>
      </w:r>
    </w:p>
    <w:p w14:paraId="084E48E2"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12)</w:t>
      </w:r>
      <w:r w:rsidRPr="007861D3">
        <w:rPr>
          <w:rFonts w:asciiTheme="minorHAnsi" w:hAnsiTheme="minorHAnsi" w:cstheme="minorHAnsi"/>
          <w:color w:val="000000"/>
          <w:sz w:val="24"/>
          <w:szCs w:val="24"/>
        </w:rPr>
        <w:tab/>
        <w:t>wykaz załączników.</w:t>
      </w:r>
    </w:p>
    <w:p w14:paraId="3E4EC92A" w14:textId="77777777" w:rsidR="008D0F19" w:rsidRPr="007861D3" w:rsidRDefault="006825BA">
      <w:pPr>
        <w:shd w:val="clear" w:color="auto" w:fill="FFFFFF"/>
        <w:spacing w:before="72" w:line="276" w:lineRule="auto"/>
        <w:ind w:firstLine="709"/>
        <w:contextualSpacing/>
        <w:rPr>
          <w:rFonts w:asciiTheme="minorHAnsi" w:hAnsiTheme="minorHAnsi" w:cstheme="minorHAnsi"/>
          <w:color w:val="000000"/>
        </w:rPr>
      </w:pPr>
      <w:r w:rsidRPr="007861D3">
        <w:rPr>
          <w:rFonts w:asciiTheme="minorHAnsi" w:hAnsiTheme="minorHAnsi" w:cstheme="minorHAnsi"/>
          <w:color w:val="000000"/>
        </w:rPr>
        <w:t>Do odwołania dołącza się:</w:t>
      </w:r>
    </w:p>
    <w:p w14:paraId="6F881989"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w:t>
      </w:r>
      <w:r w:rsidRPr="007861D3">
        <w:rPr>
          <w:rFonts w:asciiTheme="minorHAnsi" w:hAnsiTheme="minorHAnsi" w:cstheme="minorHAnsi"/>
          <w:color w:val="000000"/>
          <w:sz w:val="24"/>
          <w:szCs w:val="24"/>
        </w:rPr>
        <w:tab/>
        <w:t>dowód uiszczenia wpisu od odwołania w wymaganej wysokości;</w:t>
      </w:r>
    </w:p>
    <w:p w14:paraId="53488F56"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2) </w:t>
      </w:r>
      <w:r w:rsidRPr="007861D3">
        <w:rPr>
          <w:rFonts w:asciiTheme="minorHAnsi" w:hAnsiTheme="minorHAnsi" w:cstheme="minorHAnsi"/>
          <w:color w:val="000000"/>
          <w:sz w:val="24"/>
          <w:szCs w:val="24"/>
        </w:rPr>
        <w:tab/>
        <w:t>dowód przekazania odpowiednio odwołania albo jego kopii zamawiającemu;</w:t>
      </w:r>
    </w:p>
    <w:p w14:paraId="21AFA5BE"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3)</w:t>
      </w:r>
      <w:r w:rsidRPr="007861D3">
        <w:rPr>
          <w:rFonts w:asciiTheme="minorHAnsi" w:hAnsiTheme="minorHAnsi" w:cstheme="minorHAnsi"/>
          <w:color w:val="000000"/>
          <w:sz w:val="24"/>
          <w:szCs w:val="24"/>
        </w:rPr>
        <w:tab/>
        <w:t>dokument potwierdzający umocowanie do reprezentowania odwołującego.</w:t>
      </w:r>
    </w:p>
    <w:p w14:paraId="6A763925" w14:textId="77777777" w:rsidR="008D0F19" w:rsidRPr="007861D3" w:rsidRDefault="006825BA" w:rsidP="00DB7ADD">
      <w:pPr>
        <w:pStyle w:val="Kolorowalistaakcent11"/>
        <w:widowControl w:val="0"/>
        <w:numPr>
          <w:ilvl w:val="1"/>
          <w:numId w:val="29"/>
        </w:numPr>
        <w:shd w:val="clear" w:color="auto" w:fill="FFFFFF"/>
        <w:suppressAutoHyphens/>
        <w:spacing w:line="360" w:lineRule="atLeast"/>
        <w:ind w:left="709" w:hanging="709"/>
        <w:outlineLvl w:val="3"/>
        <w:rPr>
          <w:rFonts w:asciiTheme="minorHAnsi" w:hAnsiTheme="minorHAnsi" w:cstheme="minorHAnsi"/>
          <w:color w:val="000000"/>
          <w:sz w:val="24"/>
          <w:szCs w:val="24"/>
        </w:rPr>
      </w:pPr>
      <w:r w:rsidRPr="007861D3">
        <w:rPr>
          <w:rFonts w:asciiTheme="minorHAnsi" w:hAnsiTheme="minorHAnsi" w:cstheme="minorHAnsi"/>
          <w:sz w:val="24"/>
          <w:szCs w:val="24"/>
        </w:rPr>
        <w:t xml:space="preserve">Na </w:t>
      </w:r>
      <w:r w:rsidRPr="007861D3">
        <w:rPr>
          <w:rFonts w:asciiTheme="minorHAnsi" w:hAnsiTheme="minorHAnsi" w:cstheme="minorHAnsi"/>
          <w:color w:val="000000"/>
          <w:sz w:val="24"/>
          <w:szCs w:val="24"/>
        </w:rPr>
        <w:t>orzeczenie Izby stronom oraz uczestnikom postępowania odwoławczego przysługuje skarga do sądu. Skargę wnosi się do Sądu Okręgowego w Warszawie - sądu zamówień publicznych.</w:t>
      </w:r>
    </w:p>
    <w:p w14:paraId="547B3973" w14:textId="77777777" w:rsidR="008D0F19" w:rsidRPr="007861D3" w:rsidRDefault="008D0F19">
      <w:pPr>
        <w:pStyle w:val="Kolorowalistaakcent11"/>
        <w:widowControl w:val="0"/>
        <w:shd w:val="clear" w:color="auto" w:fill="FFFFFF"/>
        <w:suppressAutoHyphens/>
        <w:spacing w:line="360" w:lineRule="atLeast"/>
        <w:ind w:left="709"/>
        <w:outlineLvl w:val="3"/>
        <w:rPr>
          <w:rFonts w:asciiTheme="minorHAnsi" w:hAnsiTheme="minorHAnsi" w:cstheme="minorHAnsi"/>
          <w:sz w:val="24"/>
          <w:szCs w:val="24"/>
        </w:rPr>
      </w:pPr>
    </w:p>
    <w:tbl>
      <w:tblPr>
        <w:tblW w:w="9072" w:type="dxa"/>
        <w:jc w:val="center"/>
        <w:tblLook w:val="00A0" w:firstRow="1" w:lastRow="0" w:firstColumn="1" w:lastColumn="0" w:noHBand="0" w:noVBand="0"/>
      </w:tblPr>
      <w:tblGrid>
        <w:gridCol w:w="9072"/>
      </w:tblGrid>
      <w:tr w:rsidR="008D0F19" w:rsidRPr="007861D3" w14:paraId="0E77535C" w14:textId="77777777">
        <w:trPr>
          <w:trHeight w:val="507"/>
          <w:jc w:val="center"/>
        </w:trPr>
        <w:tc>
          <w:tcPr>
            <w:tcW w:w="9072" w:type="dxa"/>
            <w:tcBorders>
              <w:bottom w:val="single" w:sz="4" w:space="0" w:color="000000"/>
            </w:tcBorders>
            <w:shd w:val="clear" w:color="auto" w:fill="D9D9D9" w:themeFill="background1" w:themeFillShade="D9"/>
          </w:tcPr>
          <w:p w14:paraId="1657D808"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lastRenderedPageBreak/>
              <w:t>Rozdział 24</w:t>
            </w:r>
          </w:p>
          <w:p w14:paraId="430769EC"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INFORMACJE DODATKOWE</w:t>
            </w:r>
          </w:p>
        </w:tc>
      </w:tr>
    </w:tbl>
    <w:p w14:paraId="12C5B4FC" w14:textId="77777777" w:rsidR="008D0F19" w:rsidRPr="007861D3" w:rsidRDefault="008D0F19">
      <w:pPr>
        <w:pStyle w:val="Kolorowalistaakcent11"/>
        <w:widowControl w:val="0"/>
        <w:shd w:val="clear" w:color="auto" w:fill="FFFFFF"/>
        <w:suppressAutoHyphens/>
        <w:spacing w:line="360" w:lineRule="atLeast"/>
        <w:ind w:left="0"/>
        <w:outlineLvl w:val="3"/>
        <w:rPr>
          <w:rFonts w:asciiTheme="minorHAnsi" w:hAnsiTheme="minorHAnsi" w:cstheme="minorHAnsi"/>
          <w:b/>
          <w:bCs/>
          <w:color w:val="000000"/>
          <w:sz w:val="24"/>
          <w:szCs w:val="24"/>
        </w:rPr>
      </w:pPr>
    </w:p>
    <w:p w14:paraId="45BCE2BD" w14:textId="77777777" w:rsidR="008D0F19" w:rsidRPr="007861D3" w:rsidRDefault="008D0F19">
      <w:pPr>
        <w:spacing w:line="276" w:lineRule="auto"/>
        <w:ind w:left="340"/>
        <w:rPr>
          <w:rFonts w:asciiTheme="minorHAnsi" w:hAnsiTheme="minorHAnsi" w:cstheme="minorHAnsi"/>
          <w:bCs/>
        </w:rPr>
      </w:pPr>
    </w:p>
    <w:p w14:paraId="6A9E8D52"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dopuszcza</w:t>
      </w:r>
      <w:r w:rsidRPr="007861D3">
        <w:rPr>
          <w:rFonts w:asciiTheme="minorHAnsi" w:eastAsia="Cambria" w:hAnsiTheme="minorHAnsi" w:cstheme="minorHAnsi"/>
          <w:sz w:val="24"/>
          <w:szCs w:val="24"/>
        </w:rPr>
        <w:t xml:space="preserve"> składania ofert wariantowych.</w:t>
      </w:r>
    </w:p>
    <w:p w14:paraId="2A192F9B"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przewiduje</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 xml:space="preserve">zamówień, o których mowa w art. 214 ust. 1 pkt 7 ustawy </w:t>
      </w:r>
      <w:proofErr w:type="spellStart"/>
      <w:r w:rsidRPr="007861D3">
        <w:rPr>
          <w:rFonts w:asciiTheme="minorHAnsi" w:eastAsia="Cambria" w:hAnsiTheme="minorHAnsi" w:cstheme="minorHAnsi"/>
          <w:sz w:val="24"/>
          <w:szCs w:val="24"/>
        </w:rPr>
        <w:t>Pzp</w:t>
      </w:r>
      <w:proofErr w:type="spellEnd"/>
      <w:r w:rsidRPr="007861D3">
        <w:rPr>
          <w:rFonts w:asciiTheme="minorHAnsi" w:eastAsia="Cambria" w:hAnsiTheme="minorHAnsi" w:cstheme="minorHAnsi"/>
          <w:sz w:val="24"/>
          <w:szCs w:val="24"/>
        </w:rPr>
        <w:t>.</w:t>
      </w:r>
    </w:p>
    <w:p w14:paraId="23440CED" w14:textId="1DF00A30"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wymaga</w:t>
      </w:r>
      <w:r w:rsidRPr="007861D3">
        <w:rPr>
          <w:rFonts w:asciiTheme="minorHAnsi" w:eastAsia="Cambria" w:hAnsiTheme="minorHAnsi" w:cstheme="minorHAnsi"/>
          <w:sz w:val="24"/>
          <w:szCs w:val="24"/>
        </w:rPr>
        <w:t xml:space="preserve"> przeprowadzenia przez Wykonawcę wizji lokalnej lub sprawdzenia przez niego dokumentów niezbędnych do realizacji zamówienia, o których mowa w art. 131 ust. 2 ustawy </w:t>
      </w:r>
      <w:proofErr w:type="spellStart"/>
      <w:r w:rsidRPr="007861D3">
        <w:rPr>
          <w:rFonts w:asciiTheme="minorHAnsi" w:eastAsia="Cambria" w:hAnsiTheme="minorHAnsi" w:cstheme="minorHAnsi"/>
          <w:sz w:val="24"/>
          <w:szCs w:val="24"/>
        </w:rPr>
        <w:t>Pzp</w:t>
      </w:r>
      <w:proofErr w:type="spellEnd"/>
      <w:r w:rsidRPr="007861D3">
        <w:rPr>
          <w:rFonts w:asciiTheme="minorHAnsi" w:eastAsia="Cambria" w:hAnsiTheme="minorHAnsi" w:cstheme="minorHAnsi"/>
          <w:sz w:val="24"/>
          <w:szCs w:val="24"/>
        </w:rPr>
        <w:t>.</w:t>
      </w:r>
    </w:p>
    <w:p w14:paraId="04B09BBF"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przewiduje</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rozliczenia między Zamawiającym a Wykonawcą w walutach obcych.</w:t>
      </w:r>
    </w:p>
    <w:p w14:paraId="065391FB"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przewiduje</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zwrotu kosztów udziału w postępowaniu.</w:t>
      </w:r>
    </w:p>
    <w:p w14:paraId="4F140860"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wymaga</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 xml:space="preserve">obowiązku osobistego wykonania przez Wykonawcę kluczowych zadań zgodnie z art. 60 i art. 121 ustawy </w:t>
      </w:r>
      <w:proofErr w:type="spellStart"/>
      <w:r w:rsidRPr="007861D3">
        <w:rPr>
          <w:rFonts w:asciiTheme="minorHAnsi" w:eastAsia="Cambria" w:hAnsiTheme="minorHAnsi" w:cstheme="minorHAnsi"/>
          <w:sz w:val="24"/>
          <w:szCs w:val="24"/>
        </w:rPr>
        <w:t>Pzp</w:t>
      </w:r>
      <w:proofErr w:type="spellEnd"/>
      <w:r w:rsidRPr="007861D3">
        <w:rPr>
          <w:rFonts w:asciiTheme="minorHAnsi" w:eastAsia="Cambria" w:hAnsiTheme="minorHAnsi" w:cstheme="minorHAnsi"/>
          <w:sz w:val="24"/>
          <w:szCs w:val="24"/>
        </w:rPr>
        <w:t>.</w:t>
      </w:r>
    </w:p>
    <w:p w14:paraId="4E921B92"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przewiduje</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zawarcia umowy ramowej.</w:t>
      </w:r>
    </w:p>
    <w:p w14:paraId="5638A1EE"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przewiduje</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 xml:space="preserve">wyboru najkorzystniejszej oferty z zastosowaniem aukcji elektronicznej wraz z informacjami, o których mowa w art. 230 ustawy </w:t>
      </w:r>
      <w:proofErr w:type="spellStart"/>
      <w:r w:rsidRPr="007861D3">
        <w:rPr>
          <w:rFonts w:asciiTheme="minorHAnsi" w:eastAsia="Cambria" w:hAnsiTheme="minorHAnsi" w:cstheme="minorHAnsi"/>
          <w:sz w:val="24"/>
          <w:szCs w:val="24"/>
        </w:rPr>
        <w:t>Pzp</w:t>
      </w:r>
      <w:proofErr w:type="spellEnd"/>
      <w:r w:rsidRPr="007861D3">
        <w:rPr>
          <w:rFonts w:asciiTheme="minorHAnsi" w:eastAsia="Cambria" w:hAnsiTheme="minorHAnsi" w:cstheme="minorHAnsi"/>
          <w:sz w:val="24"/>
          <w:szCs w:val="24"/>
        </w:rPr>
        <w:t>.</w:t>
      </w:r>
    </w:p>
    <w:p w14:paraId="55A904E5"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stawia</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 xml:space="preserve">wymogu lub możliwości złożenia ofert w postaci katalogów elektronicznych lub dołączenia katalogów elektronicznych do oferty, w sytuacji określonej w art. 93 ustawy </w:t>
      </w:r>
      <w:proofErr w:type="spellStart"/>
      <w:r w:rsidRPr="007861D3">
        <w:rPr>
          <w:rFonts w:asciiTheme="minorHAnsi" w:eastAsia="Cambria" w:hAnsiTheme="minorHAnsi" w:cstheme="minorHAnsi"/>
          <w:sz w:val="24"/>
          <w:szCs w:val="24"/>
        </w:rPr>
        <w:t>Pzp</w:t>
      </w:r>
      <w:proofErr w:type="spellEnd"/>
      <w:r w:rsidRPr="007861D3">
        <w:rPr>
          <w:rFonts w:asciiTheme="minorHAnsi" w:eastAsia="Cambria" w:hAnsiTheme="minorHAnsi" w:cstheme="minorHAnsi"/>
          <w:sz w:val="24"/>
          <w:szCs w:val="24"/>
        </w:rPr>
        <w:t>.</w:t>
      </w:r>
    </w:p>
    <w:p w14:paraId="502DB270"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bCs/>
          <w:sz w:val="24"/>
          <w:szCs w:val="24"/>
          <w:u w:val="single"/>
        </w:rPr>
        <w:t>nie przewiduje</w:t>
      </w:r>
      <w:r w:rsidRPr="007861D3">
        <w:rPr>
          <w:rFonts w:asciiTheme="minorHAnsi" w:eastAsia="Cambria" w:hAnsiTheme="minorHAnsi" w:cstheme="minorHAnsi"/>
          <w:sz w:val="24"/>
          <w:szCs w:val="24"/>
        </w:rPr>
        <w:t xml:space="preserve"> udzielenia zaliczek na poczet wykonania zamówienia.</w:t>
      </w:r>
    </w:p>
    <w:tbl>
      <w:tblPr>
        <w:tblW w:w="9072" w:type="dxa"/>
        <w:jc w:val="center"/>
        <w:tblLook w:val="00A0" w:firstRow="1" w:lastRow="0" w:firstColumn="1" w:lastColumn="0" w:noHBand="0" w:noVBand="0"/>
      </w:tblPr>
      <w:tblGrid>
        <w:gridCol w:w="9072"/>
      </w:tblGrid>
      <w:tr w:rsidR="008D0F19" w:rsidRPr="007861D3" w14:paraId="551CBB46" w14:textId="77777777">
        <w:trPr>
          <w:trHeight w:val="507"/>
          <w:jc w:val="center"/>
        </w:trPr>
        <w:tc>
          <w:tcPr>
            <w:tcW w:w="9072" w:type="dxa"/>
            <w:shd w:val="clear" w:color="auto" w:fill="D9D9D9" w:themeFill="background1" w:themeFillShade="D9"/>
          </w:tcPr>
          <w:p w14:paraId="04234616" w14:textId="77777777" w:rsidR="008D0F19" w:rsidRPr="007861D3" w:rsidRDefault="006825BA">
            <w:pPr>
              <w:pStyle w:val="Akapitzlist"/>
              <w:suppressAutoHyphens/>
              <w:spacing w:line="276" w:lineRule="auto"/>
              <w:ind w:left="444"/>
              <w:jc w:val="center"/>
              <w:textAlignment w:val="baseline"/>
              <w:rPr>
                <w:rFonts w:asciiTheme="minorHAnsi" w:hAnsiTheme="minorHAnsi" w:cstheme="minorHAnsi"/>
                <w:sz w:val="24"/>
                <w:szCs w:val="24"/>
              </w:rPr>
            </w:pPr>
            <w:r w:rsidRPr="007861D3">
              <w:rPr>
                <w:rFonts w:asciiTheme="minorHAnsi" w:hAnsiTheme="minorHAnsi" w:cstheme="minorHAnsi"/>
                <w:sz w:val="24"/>
                <w:szCs w:val="24"/>
              </w:rPr>
              <w:t>Rozdział 25</w:t>
            </w:r>
          </w:p>
          <w:p w14:paraId="584473D6" w14:textId="77777777" w:rsidR="008D0F19" w:rsidRPr="007861D3" w:rsidRDefault="006825BA">
            <w:pPr>
              <w:pStyle w:val="Akapitzlist"/>
              <w:suppressAutoHyphens/>
              <w:spacing w:line="276" w:lineRule="auto"/>
              <w:ind w:left="444"/>
              <w:jc w:val="center"/>
              <w:textAlignment w:val="baseline"/>
              <w:rPr>
                <w:rFonts w:asciiTheme="minorHAnsi" w:hAnsiTheme="minorHAnsi" w:cstheme="minorHAnsi"/>
                <w:sz w:val="24"/>
                <w:szCs w:val="24"/>
              </w:rPr>
            </w:pPr>
            <w:r w:rsidRPr="007861D3">
              <w:rPr>
                <w:rFonts w:asciiTheme="minorHAnsi" w:hAnsiTheme="minorHAnsi" w:cstheme="minorHAnsi"/>
                <w:b/>
                <w:sz w:val="24"/>
                <w:szCs w:val="24"/>
              </w:rPr>
              <w:t>KLAUZULA ZATRUDNIENIA</w:t>
            </w:r>
          </w:p>
        </w:tc>
      </w:tr>
      <w:tr w:rsidR="008D0F19" w:rsidRPr="007861D3" w14:paraId="7747C02D" w14:textId="77777777">
        <w:trPr>
          <w:trHeight w:val="507"/>
          <w:jc w:val="center"/>
        </w:trPr>
        <w:tc>
          <w:tcPr>
            <w:tcW w:w="9072" w:type="dxa"/>
            <w:tcBorders>
              <w:bottom w:val="single" w:sz="4" w:space="0" w:color="000000"/>
            </w:tcBorders>
            <w:shd w:val="clear" w:color="auto" w:fill="D9D9D9" w:themeFill="background1" w:themeFillShade="D9"/>
          </w:tcPr>
          <w:p w14:paraId="4A4940CC" w14:textId="77777777" w:rsidR="008D0F19" w:rsidRPr="007861D3" w:rsidRDefault="008D0F19">
            <w:pPr>
              <w:suppressAutoHyphens/>
              <w:spacing w:line="276" w:lineRule="auto"/>
              <w:textAlignment w:val="baseline"/>
              <w:rPr>
                <w:rFonts w:asciiTheme="minorHAnsi" w:hAnsiTheme="minorHAnsi" w:cstheme="minorHAnsi"/>
              </w:rPr>
            </w:pPr>
          </w:p>
        </w:tc>
      </w:tr>
    </w:tbl>
    <w:p w14:paraId="16A47809" w14:textId="77777777" w:rsidR="008D0F19" w:rsidRPr="007861D3" w:rsidRDefault="008D0F19">
      <w:pPr>
        <w:pStyle w:val="Kolorowalistaakcent11"/>
        <w:widowControl w:val="0"/>
        <w:shd w:val="clear" w:color="auto" w:fill="FFFFFF"/>
        <w:suppressAutoHyphens/>
        <w:spacing w:line="360" w:lineRule="atLeast"/>
        <w:ind w:left="709" w:hanging="567"/>
        <w:outlineLvl w:val="3"/>
        <w:rPr>
          <w:rFonts w:asciiTheme="minorHAnsi" w:hAnsiTheme="minorHAnsi" w:cstheme="minorHAnsi"/>
          <w:b/>
          <w:bCs/>
          <w:color w:val="000000"/>
          <w:sz w:val="24"/>
          <w:szCs w:val="24"/>
        </w:rPr>
      </w:pPr>
    </w:p>
    <w:p w14:paraId="3E9DA425" w14:textId="4715F27D" w:rsidR="008D0F19" w:rsidRPr="007861D3" w:rsidRDefault="006825BA" w:rsidP="000F4063">
      <w:pPr>
        <w:widowControl w:val="0"/>
        <w:spacing w:line="360" w:lineRule="auto"/>
        <w:jc w:val="both"/>
        <w:rPr>
          <w:rFonts w:asciiTheme="minorHAnsi" w:hAnsiTheme="minorHAnsi" w:cstheme="minorHAnsi"/>
          <w:color w:val="000000" w:themeColor="text1"/>
        </w:rPr>
      </w:pPr>
      <w:r w:rsidRPr="007861D3">
        <w:rPr>
          <w:rFonts w:asciiTheme="minorHAnsi" w:hAnsiTheme="minorHAnsi" w:cstheme="minorHAnsi"/>
          <w:b/>
          <w:bCs/>
          <w:color w:val="000000"/>
        </w:rPr>
        <w:t>25.1</w:t>
      </w:r>
      <w:r w:rsidRPr="007861D3">
        <w:rPr>
          <w:rFonts w:asciiTheme="minorHAnsi" w:hAnsiTheme="minorHAnsi" w:cstheme="minorHAnsi"/>
          <w:color w:val="000000"/>
        </w:rPr>
        <w:t xml:space="preserve"> Zamawiający stosownie do art. 95 ust. 1 ustawy </w:t>
      </w:r>
      <w:proofErr w:type="spellStart"/>
      <w:r w:rsidRPr="007861D3">
        <w:rPr>
          <w:rFonts w:asciiTheme="minorHAnsi" w:hAnsiTheme="minorHAnsi" w:cstheme="minorHAnsi"/>
          <w:color w:val="000000"/>
        </w:rPr>
        <w:t>Pzp</w:t>
      </w:r>
      <w:proofErr w:type="spellEnd"/>
      <w:r w:rsidRPr="007861D3">
        <w:rPr>
          <w:rFonts w:asciiTheme="minorHAnsi" w:hAnsiTheme="minorHAnsi" w:cstheme="minorHAnsi"/>
          <w:color w:val="000000"/>
        </w:rPr>
        <w:t xml:space="preserve">, określa obowiązek zatrudnienia na podstawie </w:t>
      </w:r>
      <w:r w:rsidRPr="007861D3">
        <w:rPr>
          <w:rFonts w:asciiTheme="minorHAnsi" w:hAnsiTheme="minorHAnsi" w:cstheme="minorHAnsi"/>
          <w:bCs/>
          <w:color w:val="000000"/>
        </w:rPr>
        <w:t>stosunku pracy</w:t>
      </w:r>
      <w:r w:rsidRPr="007861D3">
        <w:rPr>
          <w:rFonts w:asciiTheme="minorHAnsi" w:hAnsiTheme="minorHAnsi" w:cstheme="minorHAnsi"/>
          <w:b/>
          <w:color w:val="000000"/>
        </w:rPr>
        <w:t xml:space="preserve"> </w:t>
      </w:r>
      <w:r w:rsidRPr="007861D3">
        <w:rPr>
          <w:rFonts w:asciiTheme="minorHAnsi" w:hAnsiTheme="minorHAnsi" w:cstheme="minorHAnsi"/>
          <w:color w:val="000000"/>
        </w:rPr>
        <w:t xml:space="preserve">osób wykonujących następujące czynności w zakresie realizacji zamówienia: </w:t>
      </w:r>
      <w:r w:rsidRPr="007861D3">
        <w:rPr>
          <w:rFonts w:asciiTheme="minorHAnsi" w:hAnsiTheme="minorHAnsi" w:cstheme="minorHAnsi"/>
          <w:b/>
          <w:bCs/>
          <w:color w:val="000000" w:themeColor="text1"/>
        </w:rPr>
        <w:t xml:space="preserve">Koordynator </w:t>
      </w:r>
      <w:r w:rsidR="0074797E" w:rsidRPr="007861D3">
        <w:rPr>
          <w:rFonts w:asciiTheme="minorHAnsi" w:hAnsiTheme="minorHAnsi" w:cstheme="minorHAnsi"/>
          <w:b/>
          <w:bCs/>
          <w:color w:val="000000" w:themeColor="text1"/>
        </w:rPr>
        <w:t>psychoterapeuty/</w:t>
      </w:r>
      <w:r w:rsidR="00CB1524" w:rsidRPr="007861D3">
        <w:rPr>
          <w:rFonts w:asciiTheme="minorHAnsi" w:hAnsiTheme="minorHAnsi" w:cstheme="minorHAnsi"/>
          <w:b/>
          <w:bCs/>
          <w:color w:val="000000" w:themeColor="text1"/>
        </w:rPr>
        <w:t xml:space="preserve"> </w:t>
      </w:r>
      <w:r w:rsidR="0074797E" w:rsidRPr="007861D3">
        <w:rPr>
          <w:rFonts w:asciiTheme="minorHAnsi" w:hAnsiTheme="minorHAnsi" w:cstheme="minorHAnsi"/>
          <w:b/>
          <w:bCs/>
          <w:color w:val="000000" w:themeColor="text1"/>
        </w:rPr>
        <w:t>psychiatry</w:t>
      </w:r>
      <w:r w:rsidRPr="007861D3">
        <w:rPr>
          <w:rFonts w:asciiTheme="minorHAnsi" w:hAnsiTheme="minorHAnsi" w:cstheme="minorHAnsi"/>
          <w:i/>
          <w:color w:val="000000"/>
        </w:rPr>
        <w:t>(obowiązek ten nie dotyczy sytuacji, gdy  usługi te będą wykonywane samodzielnie i osobiście przez osoby fizyczne, prowadzące działalność gospodarczą w postaci tzw. samozatrudnienia, jako podwykonawcy)</w:t>
      </w:r>
      <w:r w:rsidRPr="007861D3">
        <w:rPr>
          <w:rFonts w:asciiTheme="minorHAnsi" w:hAnsiTheme="minorHAnsi" w:cstheme="minorHAnsi"/>
          <w:color w:val="000000"/>
        </w:rPr>
        <w:t xml:space="preserve"> ,</w:t>
      </w:r>
      <w:r w:rsidRPr="007861D3">
        <w:rPr>
          <w:rFonts w:asciiTheme="minorHAnsi" w:hAnsiTheme="minorHAnsi" w:cstheme="minorHAnsi"/>
          <w:color w:val="FF0000"/>
        </w:rPr>
        <w:t xml:space="preserve"> </w:t>
      </w:r>
      <w:r w:rsidRPr="007861D3">
        <w:rPr>
          <w:rFonts w:asciiTheme="minorHAnsi" w:hAnsiTheme="minorHAnsi" w:cstheme="minorHAnsi"/>
          <w:color w:val="000000"/>
        </w:rPr>
        <w:t>jeżeli wykonywanie tych czynności polega na wykonaniu pracy w sposób określony w art.22§1 ustawy z dnia 26 czerwca 1974 r. -Kodeks pracy( Dz. U z 20</w:t>
      </w:r>
      <w:r w:rsidR="007861D3" w:rsidRPr="007861D3">
        <w:rPr>
          <w:rFonts w:asciiTheme="minorHAnsi" w:hAnsiTheme="minorHAnsi" w:cstheme="minorHAnsi"/>
          <w:color w:val="000000"/>
        </w:rPr>
        <w:t>22</w:t>
      </w:r>
      <w:r w:rsidRPr="007861D3">
        <w:rPr>
          <w:rFonts w:asciiTheme="minorHAnsi" w:hAnsiTheme="minorHAnsi" w:cstheme="minorHAnsi"/>
          <w:color w:val="000000"/>
        </w:rPr>
        <w:t xml:space="preserve"> r.</w:t>
      </w:r>
      <w:r w:rsidR="00B8650D" w:rsidRPr="007861D3">
        <w:rPr>
          <w:rFonts w:asciiTheme="minorHAnsi" w:hAnsiTheme="minorHAnsi" w:cstheme="minorHAnsi"/>
          <w:color w:val="000000"/>
        </w:rPr>
        <w:t xml:space="preserve"> </w:t>
      </w:r>
      <w:r w:rsidRPr="007861D3">
        <w:rPr>
          <w:rFonts w:asciiTheme="minorHAnsi" w:hAnsiTheme="minorHAnsi" w:cstheme="minorHAnsi"/>
          <w:color w:val="000000"/>
        </w:rPr>
        <w:t>poz. 1</w:t>
      </w:r>
      <w:r w:rsidR="007861D3" w:rsidRPr="007861D3">
        <w:rPr>
          <w:rFonts w:asciiTheme="minorHAnsi" w:hAnsiTheme="minorHAnsi" w:cstheme="minorHAnsi"/>
          <w:color w:val="000000"/>
        </w:rPr>
        <w:t>510</w:t>
      </w:r>
      <w:r w:rsidRPr="007861D3">
        <w:rPr>
          <w:rFonts w:asciiTheme="minorHAnsi" w:hAnsiTheme="minorHAnsi" w:cstheme="minorHAnsi"/>
          <w:color w:val="000000"/>
        </w:rPr>
        <w:t>).</w:t>
      </w:r>
      <w:r w:rsidRPr="007861D3">
        <w:rPr>
          <w:rFonts w:asciiTheme="minorHAnsi" w:hAnsiTheme="minorHAnsi" w:cstheme="minorHAnsi"/>
          <w:i/>
          <w:color w:val="000000"/>
        </w:rPr>
        <w:t xml:space="preserve"> </w:t>
      </w:r>
      <w:r w:rsidRPr="007861D3">
        <w:rPr>
          <w:rFonts w:asciiTheme="minorHAnsi" w:hAnsiTheme="minorHAnsi" w:cstheme="minorHAnsi"/>
          <w:color w:val="000000" w:themeColor="text1"/>
        </w:rPr>
        <w:t xml:space="preserve">Obowiązek ten dotyczy także podwykonawców-wykonawca jest zobowiązany zawrzeć w każdej umowie o podwykonawstwo stosowne zapisy zobowiązujące podwykonawców do zatrudnienia na  podstawie stosunku pracy osoby wykonującej wskazane wyżej czynności. </w:t>
      </w:r>
    </w:p>
    <w:p w14:paraId="40AF0618" w14:textId="77777777" w:rsidR="008D0F19" w:rsidRPr="007861D3" w:rsidRDefault="008D0F19">
      <w:pPr>
        <w:pStyle w:val="Kolorowalistaakcent11"/>
        <w:widowControl w:val="0"/>
        <w:shd w:val="clear" w:color="auto" w:fill="FFFFFF"/>
        <w:suppressAutoHyphens/>
        <w:spacing w:line="360" w:lineRule="atLeast"/>
        <w:ind w:left="709" w:hanging="567"/>
        <w:outlineLvl w:val="3"/>
        <w:rPr>
          <w:rFonts w:asciiTheme="minorHAnsi" w:hAnsiTheme="minorHAnsi" w:cstheme="minorHAnsi"/>
          <w:color w:val="000000"/>
          <w:sz w:val="24"/>
          <w:szCs w:val="24"/>
        </w:rPr>
      </w:pPr>
    </w:p>
    <w:p w14:paraId="15899AB7" w14:textId="02EECC92" w:rsidR="008D0F19" w:rsidRPr="007861D3" w:rsidRDefault="000F4063" w:rsidP="000F4063">
      <w:pPr>
        <w:pStyle w:val="Kolorowalistaakcent11"/>
        <w:widowControl w:val="0"/>
        <w:shd w:val="clear" w:color="auto" w:fill="FFFFFF"/>
        <w:suppressAutoHyphens/>
        <w:spacing w:line="360" w:lineRule="auto"/>
        <w:ind w:left="0"/>
        <w:outlineLvl w:val="3"/>
        <w:rPr>
          <w:rFonts w:asciiTheme="minorHAnsi" w:hAnsiTheme="minorHAnsi" w:cstheme="minorHAnsi"/>
          <w:color w:val="000000"/>
          <w:sz w:val="24"/>
          <w:szCs w:val="24"/>
        </w:rPr>
      </w:pPr>
      <w:r w:rsidRPr="007861D3">
        <w:rPr>
          <w:rFonts w:asciiTheme="minorHAnsi" w:hAnsiTheme="minorHAnsi" w:cstheme="minorHAnsi"/>
          <w:b/>
          <w:color w:val="000000"/>
          <w:sz w:val="24"/>
          <w:szCs w:val="24"/>
        </w:rPr>
        <w:lastRenderedPageBreak/>
        <w:t xml:space="preserve">25.2 </w:t>
      </w:r>
      <w:r w:rsidR="006825BA" w:rsidRPr="007861D3">
        <w:rPr>
          <w:rFonts w:asciiTheme="minorHAnsi" w:hAnsiTheme="minorHAnsi" w:cstheme="minorHAnsi"/>
          <w:color w:val="000000"/>
          <w:sz w:val="24"/>
          <w:szCs w:val="24"/>
        </w:rPr>
        <w:t xml:space="preserve">Szczegółowy sposób dokumentowania zatrudnienia ww. osób, uprawnienia zamawiającego w zakresie kontroli spełniania przez Wykonawcę wymagań, o których mowa w art. 95 ust. 1 ustawy </w:t>
      </w:r>
      <w:proofErr w:type="spellStart"/>
      <w:r w:rsidR="006825BA" w:rsidRPr="007861D3">
        <w:rPr>
          <w:rFonts w:asciiTheme="minorHAnsi" w:hAnsiTheme="minorHAnsi" w:cstheme="minorHAnsi"/>
          <w:color w:val="000000"/>
          <w:sz w:val="24"/>
          <w:szCs w:val="24"/>
        </w:rPr>
        <w:t>Pzp</w:t>
      </w:r>
      <w:proofErr w:type="spellEnd"/>
      <w:r w:rsidR="006825BA" w:rsidRPr="007861D3">
        <w:rPr>
          <w:rFonts w:asciiTheme="minorHAnsi" w:hAnsiTheme="minorHAnsi" w:cstheme="minorHAnsi"/>
          <w:color w:val="000000"/>
          <w:sz w:val="24"/>
          <w:szCs w:val="24"/>
        </w:rPr>
        <w:t xml:space="preserve"> oraz sankcji z tytułu niespełnienia tych wymagań, rodzaju czynności niezbędnych do realizacji zamówienia, których dotyczą wymagania zatrudnienia na podstawie  stosunku pracy przez Wykonawcę lub podwykonawcę osób wykonujących czynności w trakcie realizacji zamówienia zawarte są § 8 Projektowanych postanowień umowy.</w:t>
      </w:r>
    </w:p>
    <w:p w14:paraId="5B0129B5" w14:textId="41ED54E5" w:rsidR="008D0F19" w:rsidRPr="007861D3" w:rsidRDefault="000F4063" w:rsidP="000F4063">
      <w:pPr>
        <w:pStyle w:val="Kolorowalistaakcent11"/>
        <w:widowControl w:val="0"/>
        <w:shd w:val="clear" w:color="auto" w:fill="FFFFFF"/>
        <w:suppressAutoHyphens/>
        <w:spacing w:line="360" w:lineRule="auto"/>
        <w:ind w:left="0"/>
        <w:outlineLvl w:val="3"/>
        <w:rPr>
          <w:rFonts w:asciiTheme="minorHAnsi" w:hAnsiTheme="minorHAnsi" w:cstheme="minorHAnsi"/>
          <w:color w:val="000000"/>
          <w:sz w:val="24"/>
          <w:szCs w:val="24"/>
        </w:rPr>
      </w:pPr>
      <w:r w:rsidRPr="007861D3">
        <w:rPr>
          <w:rFonts w:asciiTheme="minorHAnsi" w:hAnsiTheme="minorHAnsi" w:cstheme="minorHAnsi"/>
          <w:b/>
          <w:color w:val="000000"/>
          <w:sz w:val="24"/>
          <w:szCs w:val="24"/>
        </w:rPr>
        <w:t xml:space="preserve">25.3 </w:t>
      </w:r>
      <w:r w:rsidR="006825BA" w:rsidRPr="007861D3">
        <w:rPr>
          <w:rFonts w:asciiTheme="minorHAnsi" w:hAnsiTheme="minorHAnsi" w:cstheme="minorHAnsi"/>
          <w:color w:val="000000"/>
          <w:sz w:val="24"/>
          <w:szCs w:val="24"/>
        </w:rPr>
        <w:t>W przypadku udzielenia zamówienia na więcej części zamówienia jednemu  Wykonawcy, wykonawca zobowiązany jest do zatrudnienia tylko jednej osoby  na stanowisku koordynatora</w:t>
      </w:r>
      <w:r w:rsidR="00212018" w:rsidRPr="007861D3">
        <w:rPr>
          <w:rFonts w:asciiTheme="minorHAnsi" w:hAnsiTheme="minorHAnsi" w:cstheme="minorHAnsi"/>
          <w:color w:val="000000"/>
          <w:sz w:val="24"/>
          <w:szCs w:val="24"/>
        </w:rPr>
        <w:t xml:space="preserve"> </w:t>
      </w:r>
      <w:r w:rsidR="0074797E" w:rsidRPr="007861D3">
        <w:rPr>
          <w:rFonts w:asciiTheme="minorHAnsi" w:hAnsiTheme="minorHAnsi" w:cstheme="minorHAnsi"/>
          <w:color w:val="000000"/>
          <w:sz w:val="24"/>
          <w:szCs w:val="24"/>
        </w:rPr>
        <w:t xml:space="preserve"> psychoterapeuty/ psychiatry.</w:t>
      </w:r>
    </w:p>
    <w:p w14:paraId="56A9ECAE" w14:textId="77777777" w:rsidR="008D0F19" w:rsidRPr="007861D3" w:rsidRDefault="008D0F19">
      <w:pPr>
        <w:pStyle w:val="Kolorowalistaakcent11"/>
        <w:widowControl w:val="0"/>
        <w:suppressAutoHyphens/>
        <w:spacing w:line="276" w:lineRule="auto"/>
        <w:outlineLvl w:val="3"/>
        <w:rPr>
          <w:rFonts w:asciiTheme="minorHAnsi" w:hAnsiTheme="minorHAnsi" w:cstheme="minorHAnsi"/>
          <w:sz w:val="24"/>
          <w:szCs w:val="24"/>
        </w:rPr>
      </w:pPr>
    </w:p>
    <w:p w14:paraId="4FE9A694" w14:textId="77777777" w:rsidR="008D0F19" w:rsidRPr="007861D3" w:rsidRDefault="008D0F19">
      <w:pPr>
        <w:spacing w:line="276" w:lineRule="auto"/>
        <w:rPr>
          <w:rFonts w:asciiTheme="minorHAnsi" w:hAnsiTheme="minorHAnsi" w:cstheme="minorHAnsi"/>
        </w:rPr>
      </w:pPr>
    </w:p>
    <w:tbl>
      <w:tblPr>
        <w:tblW w:w="9072" w:type="dxa"/>
        <w:jc w:val="center"/>
        <w:tblLook w:val="00A0" w:firstRow="1" w:lastRow="0" w:firstColumn="1" w:lastColumn="0" w:noHBand="0" w:noVBand="0"/>
      </w:tblPr>
      <w:tblGrid>
        <w:gridCol w:w="9072"/>
      </w:tblGrid>
      <w:tr w:rsidR="008D0F19" w:rsidRPr="007861D3" w14:paraId="76B05A29" w14:textId="77777777">
        <w:trPr>
          <w:trHeight w:val="507"/>
          <w:jc w:val="center"/>
        </w:trPr>
        <w:tc>
          <w:tcPr>
            <w:tcW w:w="9072" w:type="dxa"/>
            <w:tcBorders>
              <w:bottom w:val="single" w:sz="4" w:space="0" w:color="000000"/>
            </w:tcBorders>
            <w:shd w:val="clear" w:color="auto" w:fill="D9D9D9" w:themeFill="background1" w:themeFillShade="D9"/>
          </w:tcPr>
          <w:p w14:paraId="51A84DA9"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26</w:t>
            </w:r>
          </w:p>
          <w:p w14:paraId="40B83AB0"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ZAŁĄCZNIKI DO SWZ</w:t>
            </w:r>
          </w:p>
        </w:tc>
      </w:tr>
    </w:tbl>
    <w:p w14:paraId="667FCA22" w14:textId="77777777" w:rsidR="008D0F19" w:rsidRPr="007861D3" w:rsidRDefault="008D0F19">
      <w:pPr>
        <w:pStyle w:val="Kolorowalistaakcent11"/>
        <w:widowControl w:val="0"/>
        <w:suppressAutoHyphens/>
        <w:spacing w:line="276" w:lineRule="auto"/>
        <w:ind w:left="0"/>
        <w:outlineLvl w:val="3"/>
        <w:rPr>
          <w:rFonts w:asciiTheme="minorHAnsi" w:hAnsiTheme="minorHAnsi" w:cstheme="minorHAnsi"/>
          <w:sz w:val="24"/>
          <w:szCs w:val="24"/>
        </w:rPr>
      </w:pPr>
    </w:p>
    <w:p w14:paraId="4F7A6247" w14:textId="77777777" w:rsidR="008D0F19" w:rsidRPr="007861D3" w:rsidRDefault="008D0F19">
      <w:pPr>
        <w:pStyle w:val="Kolorowalistaakcent11"/>
        <w:widowControl w:val="0"/>
        <w:suppressAutoHyphens/>
        <w:spacing w:line="276" w:lineRule="auto"/>
        <w:ind w:left="0"/>
        <w:outlineLvl w:val="3"/>
        <w:rPr>
          <w:rFonts w:asciiTheme="minorHAnsi" w:hAnsiTheme="minorHAnsi" w:cstheme="minorHAnsi"/>
          <w:vanish/>
          <w:sz w:val="24"/>
          <w:szCs w:val="24"/>
        </w:rPr>
      </w:pPr>
    </w:p>
    <w:p w14:paraId="25191529" w14:textId="77777777" w:rsidR="008D0F19" w:rsidRPr="007861D3" w:rsidRDefault="006825BA">
      <w:pPr>
        <w:spacing w:line="276" w:lineRule="auto"/>
        <w:ind w:left="340" w:hanging="340"/>
        <w:rPr>
          <w:rFonts w:asciiTheme="minorHAnsi" w:hAnsiTheme="minorHAnsi" w:cstheme="minorHAnsi"/>
          <w:u w:val="single"/>
        </w:rPr>
      </w:pPr>
      <w:r w:rsidRPr="007861D3">
        <w:rPr>
          <w:rFonts w:asciiTheme="minorHAnsi" w:hAnsiTheme="minorHAnsi" w:cstheme="minorHAnsi"/>
          <w:u w:val="single"/>
        </w:rPr>
        <w:t>Integralną częścią SWZ są załączniki:</w:t>
      </w:r>
      <w:bookmarkStart w:id="11" w:name="_Hlk59429758"/>
      <w:bookmarkEnd w:id="11"/>
    </w:p>
    <w:p w14:paraId="4E4D97CA" w14:textId="77777777" w:rsidR="008D0F19" w:rsidRPr="007861D3" w:rsidRDefault="008D0F19">
      <w:pPr>
        <w:spacing w:line="276" w:lineRule="auto"/>
        <w:ind w:left="2832" w:hanging="2832"/>
        <w:jc w:val="both"/>
        <w:rPr>
          <w:rFonts w:asciiTheme="minorHAnsi" w:hAnsiTheme="minorHAnsi" w:cstheme="minorHAnsi"/>
        </w:rPr>
      </w:pPr>
    </w:p>
    <w:p w14:paraId="11C50EAE" w14:textId="77777777" w:rsidR="008D0F19" w:rsidRPr="007861D3" w:rsidRDefault="006825BA">
      <w:pPr>
        <w:spacing w:line="276" w:lineRule="auto"/>
        <w:ind w:left="2836" w:hanging="2836"/>
        <w:jc w:val="both"/>
        <w:rPr>
          <w:rFonts w:asciiTheme="minorHAnsi" w:hAnsiTheme="minorHAnsi" w:cstheme="minorHAnsi"/>
          <w:bCs/>
          <w:color w:val="000000"/>
        </w:rPr>
      </w:pPr>
      <w:r w:rsidRPr="007861D3">
        <w:rPr>
          <w:rFonts w:asciiTheme="minorHAnsi" w:hAnsiTheme="minorHAnsi" w:cstheme="minorHAnsi"/>
        </w:rPr>
        <w:t xml:space="preserve">Załącznik Nr 1 – </w:t>
      </w:r>
      <w:r w:rsidRPr="007861D3">
        <w:rPr>
          <w:rFonts w:asciiTheme="minorHAnsi" w:hAnsiTheme="minorHAnsi" w:cstheme="minorHAnsi"/>
        </w:rPr>
        <w:tab/>
        <w:t>Wzór formularza ofertowego</w:t>
      </w:r>
    </w:p>
    <w:p w14:paraId="4FD0EB13" w14:textId="77777777" w:rsidR="008D0F19" w:rsidRPr="007861D3" w:rsidRDefault="006825BA">
      <w:pPr>
        <w:spacing w:line="276" w:lineRule="auto"/>
        <w:ind w:left="2832" w:hanging="2832"/>
        <w:jc w:val="both"/>
        <w:rPr>
          <w:rFonts w:asciiTheme="minorHAnsi" w:hAnsiTheme="minorHAnsi" w:cstheme="minorHAnsi"/>
        </w:rPr>
      </w:pPr>
      <w:r w:rsidRPr="007861D3">
        <w:rPr>
          <w:rFonts w:asciiTheme="minorHAnsi" w:hAnsiTheme="minorHAnsi" w:cstheme="minorHAnsi"/>
        </w:rPr>
        <w:t>Załącznik Nr 2 –</w:t>
      </w:r>
      <w:r w:rsidRPr="007861D3">
        <w:rPr>
          <w:rFonts w:asciiTheme="minorHAnsi" w:hAnsiTheme="minorHAnsi" w:cstheme="minorHAnsi"/>
        </w:rPr>
        <w:tab/>
      </w:r>
      <w:r w:rsidRPr="007861D3">
        <w:rPr>
          <w:rFonts w:asciiTheme="minorHAnsi" w:hAnsiTheme="minorHAnsi" w:cstheme="minorHAnsi"/>
          <w:color w:val="000000" w:themeColor="text1"/>
        </w:rPr>
        <w:t xml:space="preserve">Wzór oświadczenia o spełnianiu warunków udziału </w:t>
      </w:r>
      <w:r w:rsidRPr="007861D3">
        <w:rPr>
          <w:rFonts w:asciiTheme="minorHAnsi" w:hAnsiTheme="minorHAnsi" w:cstheme="minorHAnsi"/>
          <w:color w:val="000000" w:themeColor="text1"/>
        </w:rPr>
        <w:br/>
        <w:t>w postępowaniu</w:t>
      </w:r>
    </w:p>
    <w:p w14:paraId="1CD704C8" w14:textId="77777777" w:rsidR="008D0F19" w:rsidRPr="007861D3" w:rsidRDefault="006825BA">
      <w:pPr>
        <w:spacing w:line="276" w:lineRule="auto"/>
        <w:ind w:left="2832" w:hanging="2832"/>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Załącznik Nr 3 – </w:t>
      </w:r>
      <w:r w:rsidRPr="007861D3">
        <w:rPr>
          <w:rFonts w:asciiTheme="minorHAnsi" w:hAnsiTheme="minorHAnsi" w:cstheme="minorHAnsi"/>
          <w:color w:val="000000" w:themeColor="text1"/>
        </w:rPr>
        <w:tab/>
        <w:t>Wzór oświadczenia o braku podstaw do wykluczenia</w:t>
      </w:r>
    </w:p>
    <w:p w14:paraId="7FDF2E11" w14:textId="77777777" w:rsidR="008D0F19" w:rsidRPr="007861D3" w:rsidRDefault="006825BA">
      <w:pPr>
        <w:spacing w:line="276" w:lineRule="auto"/>
        <w:ind w:left="2832" w:hanging="2832"/>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Załącznik Nr 4 – </w:t>
      </w:r>
      <w:r w:rsidRPr="007861D3">
        <w:rPr>
          <w:rFonts w:asciiTheme="minorHAnsi" w:hAnsiTheme="minorHAnsi" w:cstheme="minorHAnsi"/>
          <w:color w:val="000000" w:themeColor="text1"/>
        </w:rPr>
        <w:tab/>
        <w:t>Wykaz  osób</w:t>
      </w:r>
    </w:p>
    <w:p w14:paraId="2FF731F8" w14:textId="61B486E7" w:rsidR="008D0F19" w:rsidRPr="007861D3" w:rsidRDefault="006825BA">
      <w:pPr>
        <w:spacing w:line="276" w:lineRule="auto"/>
        <w:ind w:left="2832" w:hanging="2832"/>
        <w:jc w:val="both"/>
        <w:rPr>
          <w:rFonts w:asciiTheme="minorHAnsi" w:hAnsiTheme="minorHAnsi" w:cstheme="minorHAnsi"/>
          <w:color w:val="000000" w:themeColor="text1"/>
        </w:rPr>
      </w:pPr>
      <w:r w:rsidRPr="007861D3">
        <w:rPr>
          <w:rFonts w:asciiTheme="minorHAnsi" w:hAnsiTheme="minorHAnsi" w:cstheme="minorHAnsi"/>
          <w:color w:val="000000" w:themeColor="text1"/>
        </w:rPr>
        <w:t>Załącznik Nr 5 –</w:t>
      </w:r>
      <w:r w:rsidRPr="007861D3">
        <w:rPr>
          <w:rFonts w:asciiTheme="minorHAnsi" w:hAnsiTheme="minorHAnsi" w:cstheme="minorHAnsi"/>
          <w:color w:val="000000" w:themeColor="text1"/>
        </w:rPr>
        <w:tab/>
      </w:r>
      <w:r w:rsidR="000B571C" w:rsidRPr="007861D3">
        <w:rPr>
          <w:rFonts w:asciiTheme="minorHAnsi" w:hAnsiTheme="minorHAnsi" w:cstheme="minorHAnsi"/>
          <w:color w:val="000000" w:themeColor="text1"/>
        </w:rPr>
        <w:t xml:space="preserve"> Identyfikator postepowania</w:t>
      </w:r>
    </w:p>
    <w:p w14:paraId="3944D13C" w14:textId="6FC451D8" w:rsidR="008D0F19" w:rsidRPr="007861D3" w:rsidRDefault="006825BA">
      <w:pPr>
        <w:spacing w:line="276" w:lineRule="auto"/>
        <w:ind w:left="2832" w:hanging="2832"/>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Załącznik Nr 6 -                 </w:t>
      </w:r>
      <w:r w:rsidRPr="007861D3">
        <w:rPr>
          <w:rFonts w:asciiTheme="minorHAnsi" w:hAnsiTheme="minorHAnsi" w:cstheme="minorHAnsi"/>
          <w:color w:val="000000" w:themeColor="text1"/>
        </w:rPr>
        <w:tab/>
        <w:t xml:space="preserve">Postanowienia umowne dot. </w:t>
      </w:r>
      <w:r w:rsidR="000B571C" w:rsidRPr="007861D3">
        <w:rPr>
          <w:rFonts w:asciiTheme="minorHAnsi" w:hAnsiTheme="minorHAnsi" w:cstheme="minorHAnsi"/>
          <w:color w:val="000000" w:themeColor="text1"/>
        </w:rPr>
        <w:t xml:space="preserve"> części I-I</w:t>
      </w:r>
      <w:r w:rsidR="006E6D79">
        <w:rPr>
          <w:rFonts w:asciiTheme="minorHAnsi" w:hAnsiTheme="minorHAnsi" w:cstheme="minorHAnsi"/>
          <w:color w:val="000000" w:themeColor="text1"/>
        </w:rPr>
        <w:t>II</w:t>
      </w:r>
      <w:r w:rsidR="000B571C" w:rsidRPr="007861D3">
        <w:rPr>
          <w:rFonts w:asciiTheme="minorHAnsi" w:hAnsiTheme="minorHAnsi" w:cstheme="minorHAnsi"/>
          <w:color w:val="000000" w:themeColor="text1"/>
        </w:rPr>
        <w:t xml:space="preserve"> </w:t>
      </w:r>
    </w:p>
    <w:p w14:paraId="201BB1FB" w14:textId="77777777" w:rsidR="008D0F19" w:rsidRPr="007861D3" w:rsidRDefault="008D0F19">
      <w:pPr>
        <w:spacing w:line="276" w:lineRule="auto"/>
        <w:ind w:left="2832" w:hanging="2832"/>
        <w:jc w:val="both"/>
        <w:rPr>
          <w:rFonts w:asciiTheme="minorHAnsi" w:hAnsiTheme="minorHAnsi" w:cstheme="minorHAnsi"/>
          <w:color w:val="000000" w:themeColor="text1"/>
        </w:rPr>
      </w:pPr>
    </w:p>
    <w:p w14:paraId="2193BF22" w14:textId="7394BE16" w:rsidR="00212018" w:rsidRPr="007861D3" w:rsidRDefault="002317F7" w:rsidP="002317F7">
      <w:pPr>
        <w:spacing w:line="360" w:lineRule="auto"/>
        <w:rPr>
          <w:rFonts w:asciiTheme="minorHAnsi" w:hAnsiTheme="minorHAnsi" w:cstheme="minorHAnsi"/>
          <w:color w:val="000000"/>
        </w:rPr>
      </w:pPr>
      <w:r w:rsidRPr="007861D3">
        <w:rPr>
          <w:rFonts w:asciiTheme="minorHAnsi" w:hAnsiTheme="minorHAnsi" w:cstheme="minorHAnsi"/>
          <w:color w:val="000000"/>
        </w:rPr>
        <w:t xml:space="preserve"> </w:t>
      </w:r>
      <w:r w:rsidR="006825BA" w:rsidRPr="007861D3">
        <w:rPr>
          <w:rFonts w:asciiTheme="minorHAnsi" w:hAnsiTheme="minorHAnsi" w:cstheme="minorHAnsi"/>
          <w:color w:val="000000"/>
        </w:rPr>
        <w:t xml:space="preserve">Załącznik Nr  </w:t>
      </w:r>
      <w:r w:rsidR="000F4063" w:rsidRPr="007861D3">
        <w:rPr>
          <w:rFonts w:asciiTheme="minorHAnsi" w:hAnsiTheme="minorHAnsi" w:cstheme="minorHAnsi"/>
          <w:color w:val="000000"/>
        </w:rPr>
        <w:t>7</w:t>
      </w:r>
      <w:r w:rsidR="006825BA" w:rsidRPr="007861D3">
        <w:rPr>
          <w:rFonts w:asciiTheme="minorHAnsi" w:hAnsiTheme="minorHAnsi" w:cstheme="minorHAnsi"/>
          <w:color w:val="000000"/>
        </w:rPr>
        <w:t xml:space="preserve"> -             </w:t>
      </w:r>
      <w:r w:rsidR="000F4063" w:rsidRPr="007861D3">
        <w:rPr>
          <w:rFonts w:asciiTheme="minorHAnsi" w:hAnsiTheme="minorHAnsi" w:cstheme="minorHAnsi"/>
          <w:color w:val="000000"/>
        </w:rPr>
        <w:t xml:space="preserve">      </w:t>
      </w:r>
      <w:r w:rsidR="000B571C" w:rsidRPr="007861D3">
        <w:rPr>
          <w:rFonts w:asciiTheme="minorHAnsi" w:hAnsiTheme="minorHAnsi" w:cstheme="minorHAnsi"/>
          <w:color w:val="000000"/>
        </w:rPr>
        <w:t>Karta czasu pracy</w:t>
      </w:r>
    </w:p>
    <w:p w14:paraId="6187B316" w14:textId="60EF3A85" w:rsidR="008D0F19" w:rsidRPr="007861D3" w:rsidRDefault="00212018" w:rsidP="00212018">
      <w:pPr>
        <w:spacing w:line="360" w:lineRule="auto"/>
        <w:rPr>
          <w:rFonts w:asciiTheme="minorHAnsi" w:hAnsiTheme="minorHAnsi" w:cstheme="minorHAnsi"/>
          <w:color w:val="000000"/>
        </w:rPr>
      </w:pPr>
      <w:r w:rsidRPr="007861D3">
        <w:rPr>
          <w:rFonts w:asciiTheme="minorHAnsi" w:hAnsiTheme="minorHAnsi" w:cstheme="minorHAnsi"/>
          <w:color w:val="000000"/>
        </w:rPr>
        <w:t xml:space="preserve">Załącznik Nr 8-       </w:t>
      </w:r>
      <w:r w:rsidR="000B571C" w:rsidRPr="007861D3">
        <w:rPr>
          <w:rFonts w:asciiTheme="minorHAnsi" w:hAnsiTheme="minorHAnsi" w:cstheme="minorHAnsi"/>
          <w:color w:val="000000"/>
        </w:rPr>
        <w:t xml:space="preserve">                Dziennik usług  </w:t>
      </w:r>
    </w:p>
    <w:p w14:paraId="29C97B70" w14:textId="4885E5FD" w:rsidR="000B571C" w:rsidRPr="007861D3" w:rsidRDefault="006825BA" w:rsidP="000B571C">
      <w:pPr>
        <w:spacing w:line="276" w:lineRule="auto"/>
        <w:jc w:val="both"/>
        <w:rPr>
          <w:rFonts w:asciiTheme="minorHAnsi" w:hAnsiTheme="minorHAnsi" w:cstheme="minorHAnsi"/>
          <w:i/>
          <w:color w:val="000000" w:themeColor="text1"/>
        </w:rPr>
      </w:pPr>
      <w:r w:rsidRPr="007861D3">
        <w:rPr>
          <w:rFonts w:asciiTheme="minorHAnsi" w:hAnsiTheme="minorHAnsi" w:cstheme="minorHAnsi"/>
          <w:color w:val="000000"/>
        </w:rPr>
        <w:t xml:space="preserve">Załącznik Nr </w:t>
      </w:r>
      <w:r w:rsidR="002317F7" w:rsidRPr="007861D3">
        <w:rPr>
          <w:rFonts w:asciiTheme="minorHAnsi" w:hAnsiTheme="minorHAnsi" w:cstheme="minorHAnsi"/>
          <w:color w:val="000000"/>
        </w:rPr>
        <w:t>9</w:t>
      </w:r>
      <w:r w:rsidRPr="007861D3">
        <w:rPr>
          <w:rFonts w:asciiTheme="minorHAnsi" w:hAnsiTheme="minorHAnsi" w:cstheme="minorHAnsi"/>
          <w:color w:val="000000"/>
        </w:rPr>
        <w:t xml:space="preserve"> </w:t>
      </w:r>
      <w:r w:rsidR="000F4063" w:rsidRPr="007861D3">
        <w:rPr>
          <w:rFonts w:asciiTheme="minorHAnsi" w:hAnsiTheme="minorHAnsi" w:cstheme="minorHAnsi"/>
          <w:color w:val="000000"/>
        </w:rPr>
        <w:t>-</w:t>
      </w:r>
      <w:r w:rsidRPr="007861D3">
        <w:rPr>
          <w:rFonts w:asciiTheme="minorHAnsi" w:hAnsiTheme="minorHAnsi" w:cstheme="minorHAnsi"/>
          <w:color w:val="000000"/>
        </w:rPr>
        <w:t xml:space="preserve">       </w:t>
      </w:r>
      <w:r w:rsidR="000B571C" w:rsidRPr="007861D3">
        <w:rPr>
          <w:rFonts w:asciiTheme="minorHAnsi" w:hAnsiTheme="minorHAnsi" w:cstheme="minorHAnsi"/>
          <w:color w:val="000000"/>
        </w:rPr>
        <w:t xml:space="preserve">              </w:t>
      </w:r>
      <w:r w:rsidR="000B571C" w:rsidRPr="007861D3">
        <w:rPr>
          <w:rFonts w:asciiTheme="minorHAnsi" w:hAnsiTheme="minorHAnsi" w:cstheme="minorHAnsi"/>
          <w:color w:val="000000" w:themeColor="text1"/>
        </w:rPr>
        <w:t xml:space="preserve">Wzór oświadczenia wykonawców wspólnie ubiegających się o  udzielenie zamówienia – </w:t>
      </w:r>
      <w:r w:rsidR="000B571C" w:rsidRPr="007861D3">
        <w:rPr>
          <w:rFonts w:asciiTheme="minorHAnsi" w:hAnsiTheme="minorHAnsi" w:cstheme="minorHAnsi"/>
          <w:i/>
          <w:color w:val="000000" w:themeColor="text1"/>
        </w:rPr>
        <w:t>jeżeli dotyczy</w:t>
      </w:r>
    </w:p>
    <w:p w14:paraId="70B091D4" w14:textId="31914CE2" w:rsidR="00212018" w:rsidRPr="007861D3" w:rsidRDefault="006825BA" w:rsidP="000B571C">
      <w:pPr>
        <w:spacing w:line="360" w:lineRule="auto"/>
        <w:rPr>
          <w:rFonts w:asciiTheme="minorHAnsi" w:hAnsiTheme="minorHAnsi" w:cstheme="minorHAnsi"/>
          <w:color w:val="000000"/>
        </w:rPr>
      </w:pPr>
      <w:r w:rsidRPr="007861D3">
        <w:rPr>
          <w:rFonts w:asciiTheme="minorHAnsi" w:hAnsiTheme="minorHAnsi" w:cstheme="minorHAnsi"/>
          <w:color w:val="000000"/>
        </w:rPr>
        <w:t xml:space="preserve">           </w:t>
      </w:r>
    </w:p>
    <w:p w14:paraId="1EE86F24" w14:textId="77777777" w:rsidR="000F4063" w:rsidRPr="007861D3" w:rsidRDefault="000F4063" w:rsidP="000F4063">
      <w:pPr>
        <w:spacing w:line="276" w:lineRule="auto"/>
        <w:ind w:left="2832" w:hanging="2832"/>
        <w:jc w:val="both"/>
        <w:rPr>
          <w:rFonts w:asciiTheme="minorHAnsi" w:hAnsiTheme="minorHAnsi" w:cstheme="minorHAnsi"/>
          <w:iCs/>
        </w:rPr>
      </w:pPr>
    </w:p>
    <w:p w14:paraId="618C60F3" w14:textId="55FC6928" w:rsidR="000F4063" w:rsidRPr="007861D3" w:rsidRDefault="000F4063">
      <w:pPr>
        <w:spacing w:line="100" w:lineRule="atLeast"/>
        <w:rPr>
          <w:rFonts w:asciiTheme="minorHAnsi" w:hAnsiTheme="minorHAnsi" w:cstheme="minorHAnsi"/>
          <w:iCs/>
        </w:rPr>
      </w:pPr>
    </w:p>
    <w:p w14:paraId="3E8BF1E4" w14:textId="77777777" w:rsidR="008D0F19" w:rsidRPr="007861D3" w:rsidRDefault="008D0F19">
      <w:pPr>
        <w:spacing w:line="100" w:lineRule="atLeast"/>
        <w:rPr>
          <w:rFonts w:asciiTheme="minorHAnsi" w:hAnsiTheme="minorHAnsi" w:cstheme="minorHAnsi"/>
        </w:rPr>
      </w:pPr>
    </w:p>
    <w:p w14:paraId="19CBA035" w14:textId="77777777" w:rsidR="008D0F19" w:rsidRPr="007861D3" w:rsidRDefault="008D0F19">
      <w:pPr>
        <w:spacing w:line="276" w:lineRule="auto"/>
        <w:ind w:left="2832" w:hanging="2832"/>
        <w:jc w:val="both"/>
        <w:rPr>
          <w:rFonts w:asciiTheme="minorHAnsi" w:hAnsiTheme="minorHAnsi" w:cstheme="minorHAnsi"/>
          <w:color w:val="000000" w:themeColor="text1"/>
        </w:rPr>
      </w:pPr>
    </w:p>
    <w:p w14:paraId="74BA7346" w14:textId="082C373A" w:rsidR="008D0F19" w:rsidRPr="007861D3" w:rsidRDefault="006825BA">
      <w:pPr>
        <w:rPr>
          <w:rFonts w:asciiTheme="minorHAnsi" w:hAnsiTheme="minorHAnsi" w:cstheme="minorHAnsi"/>
        </w:rPr>
      </w:pPr>
      <w:r w:rsidRPr="007861D3">
        <w:rPr>
          <w:rFonts w:asciiTheme="minorHAnsi" w:hAnsiTheme="minorHAnsi" w:cstheme="minorHAnsi"/>
          <w:noProof/>
        </w:rPr>
        <mc:AlternateContent>
          <mc:Choice Requires="wps">
            <w:drawing>
              <wp:anchor distT="0" distB="0" distL="0" distR="0" simplePos="0" relativeHeight="2" behindDoc="0" locked="0" layoutInCell="1" allowOverlap="1" wp14:anchorId="4A60CCB0" wp14:editId="234F5C8D">
                <wp:simplePos x="0" y="0"/>
                <wp:positionH relativeFrom="column">
                  <wp:posOffset>3234055</wp:posOffset>
                </wp:positionH>
                <wp:positionV relativeFrom="paragraph">
                  <wp:posOffset>635</wp:posOffset>
                </wp:positionV>
                <wp:extent cx="3342640" cy="565150"/>
                <wp:effectExtent l="0" t="0" r="0" b="0"/>
                <wp:wrapNone/>
                <wp:docPr id="2" name="Ramka1"/>
                <wp:cNvGraphicFramePr/>
                <a:graphic xmlns:a="http://schemas.openxmlformats.org/drawingml/2006/main">
                  <a:graphicData uri="http://schemas.microsoft.com/office/word/2010/wordprocessingShape">
                    <wps:wsp>
                      <wps:cNvSpPr/>
                      <wps:spPr>
                        <a:xfrm>
                          <a:off x="0" y="0"/>
                          <a:ext cx="3341880" cy="564480"/>
                        </a:xfrm>
                        <a:prstGeom prst="rect">
                          <a:avLst/>
                        </a:prstGeom>
                        <a:noFill/>
                        <a:ln>
                          <a:noFill/>
                        </a:ln>
                      </wps:spPr>
                      <wps:style>
                        <a:lnRef idx="0">
                          <a:scrgbClr r="0" g="0" b="0"/>
                        </a:lnRef>
                        <a:fillRef idx="0">
                          <a:scrgbClr r="0" g="0" b="0"/>
                        </a:fillRef>
                        <a:effectRef idx="0">
                          <a:scrgbClr r="0" g="0" b="0"/>
                        </a:effectRef>
                        <a:fontRef idx="minor"/>
                      </wps:style>
                      <wps:txbx>
                        <w:txbxContent>
                          <w:p w14:paraId="1EC4EE49" w14:textId="77777777" w:rsidR="00B50E25" w:rsidRDefault="00B50E25">
                            <w:pPr>
                              <w:pStyle w:val="Zawartoramki"/>
                            </w:pPr>
                          </w:p>
                        </w:txbxContent>
                      </wps:txbx>
                      <wps:bodyPr>
                        <a:noAutofit/>
                      </wps:bodyPr>
                    </wps:wsp>
                  </a:graphicData>
                </a:graphic>
              </wp:anchor>
            </w:drawing>
          </mc:Choice>
          <mc:Fallback>
            <w:pict>
              <v:rect w14:anchorId="4A60CCB0" id="Ramka1" o:spid="_x0000_s1026" style="position:absolute;margin-left:254.65pt;margin-top:.05pt;width:263.2pt;height:44.5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" filled="f" stroked="f">
                <v:textbox>
                  <w:txbxContent>
                    <w:p w14:paraId="1EC4EE49" w14:textId="77777777" w:rsidR="00B50E25" w:rsidRDefault="00B50E25">
                      <w:pPr>
                        <w:pStyle w:val="Zawartoramki"/>
                      </w:pPr>
                    </w:p>
                  </w:txbxContent>
                </v:textbox>
              </v:rect>
            </w:pict>
          </mc:Fallback>
        </mc:AlternateContent>
      </w:r>
    </w:p>
    <w:p w14:paraId="7613954D" w14:textId="77777777" w:rsidR="007861D3" w:rsidRPr="007861D3" w:rsidRDefault="007861D3">
      <w:pPr>
        <w:rPr>
          <w:rFonts w:asciiTheme="minorHAnsi" w:hAnsiTheme="minorHAnsi" w:cstheme="minorHAnsi"/>
        </w:rPr>
      </w:pPr>
    </w:p>
    <w:sectPr w:rsidR="007861D3" w:rsidRPr="007861D3">
      <w:headerReference w:type="default" r:id="rId33"/>
      <w:footerReference w:type="default" r:id="rId34"/>
      <w:headerReference w:type="first" r:id="rId35"/>
      <w:footerReference w:type="first" r:id="rId36"/>
      <w:pgSz w:w="11906" w:h="16838"/>
      <w:pgMar w:top="1179" w:right="1417" w:bottom="1417" w:left="1417" w:header="327" w:footer="1261" w:gutter="0"/>
      <w:cols w:space="708"/>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DFFFE" w14:textId="77777777" w:rsidR="004932EB" w:rsidRDefault="004932EB">
      <w:r>
        <w:separator/>
      </w:r>
    </w:p>
  </w:endnote>
  <w:endnote w:type="continuationSeparator" w:id="0">
    <w:p w14:paraId="2A623381" w14:textId="77777777" w:rsidR="004932EB" w:rsidRDefault="00493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Univers-PL">
    <w:altName w:val="Univers"/>
    <w:panose1 w:val="00000000000000000000"/>
    <w:charset w:val="C8"/>
    <w:family w:val="decorative"/>
    <w:notTrueType/>
    <w:pitch w:val="variable"/>
    <w:sig w:usb0="00000001" w:usb1="00000000" w:usb2="00000000" w:usb3="00000000" w:csb0="00000000" w:csb1="00000000"/>
  </w:font>
  <w:font w:name="Optima">
    <w:charset w:val="00"/>
    <w:family w:val="auto"/>
    <w:pitch w:val="variable"/>
    <w:sig w:usb0="80000067" w:usb1="00000000" w:usb2="00000000" w:usb3="00000000" w:csb0="00000001" w:csb1="00000000"/>
  </w:font>
  <w:font w:name="Helvetica Neue">
    <w:charset w:val="00"/>
    <w:family w:val="auto"/>
    <w:pitch w:val="variable"/>
    <w:sig w:usb0="E50002FF" w:usb1="500079DB" w:usb2="00000010" w:usb3="00000000" w:csb0="00000001" w:csb1="00000000"/>
  </w:font>
  <w:font w:name="Lucida Sans Unicode">
    <w:panose1 w:val="020B0602030504020204"/>
    <w:charset w:val="EE"/>
    <w:family w:val="swiss"/>
    <w:pitch w:val="variable"/>
    <w:sig w:usb0="80000AFF" w:usb1="0000396B" w:usb2="00000000" w:usb3="00000000" w:csb0="000000BF" w:csb1="00000000"/>
  </w:font>
  <w:font w:name="DroidSans-Bold-Identity-H">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TimesNewRoman">
    <w:altName w:val="Arial Unicode MS"/>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40274" w14:textId="77777777" w:rsidR="00B50E25" w:rsidRDefault="00B50E25">
    <w:pPr>
      <w:pStyle w:val="Stopka"/>
    </w:pPr>
    <w:r>
      <w:rPr>
        <w:rFonts w:ascii="Cambria" w:hAnsi="Cambria"/>
        <w:sz w:val="20"/>
        <w:bdr w:val="single" w:sz="4" w:space="0" w:color="000000"/>
      </w:rPr>
      <w:tab/>
      <w:t>Specyfikacja Warunków Zamówienia (SWZ)</w:t>
    </w:r>
    <w:r>
      <w:rPr>
        <w:rFonts w:ascii="Cambria" w:hAnsi="Cambria"/>
        <w:sz w:val="20"/>
        <w:bdr w:val="single" w:sz="4" w:space="0" w:color="000000"/>
      </w:rPr>
      <w:tab/>
      <w:t xml:space="preserve">Strona </w:t>
    </w:r>
    <w:r>
      <w:rPr>
        <w:rFonts w:ascii="Cambria" w:hAnsi="Cambria"/>
        <w:b/>
        <w:sz w:val="20"/>
        <w:bdr w:val="single" w:sz="4" w:space="0" w:color="000000"/>
      </w:rPr>
      <w:fldChar w:fldCharType="begin"/>
    </w:r>
    <w:r>
      <w:rPr>
        <w:rFonts w:ascii="Cambria" w:hAnsi="Cambria"/>
        <w:b/>
        <w:sz w:val="20"/>
        <w:bdr w:val="single" w:sz="4" w:space="0" w:color="000000"/>
      </w:rPr>
      <w:instrText>PAGE</w:instrText>
    </w:r>
    <w:r>
      <w:rPr>
        <w:rFonts w:ascii="Cambria" w:hAnsi="Cambria"/>
        <w:b/>
        <w:sz w:val="20"/>
        <w:bdr w:val="single" w:sz="4" w:space="0" w:color="000000"/>
      </w:rPr>
      <w:fldChar w:fldCharType="separate"/>
    </w:r>
    <w:r>
      <w:rPr>
        <w:rFonts w:ascii="Cambria" w:hAnsi="Cambria"/>
        <w:b/>
        <w:sz w:val="20"/>
        <w:bdr w:val="single" w:sz="4" w:space="0" w:color="000000"/>
      </w:rPr>
      <w:t>36</w:t>
    </w:r>
    <w:r>
      <w:rPr>
        <w:rFonts w:ascii="Cambria" w:hAnsi="Cambria"/>
        <w:b/>
        <w:sz w:val="20"/>
        <w:bdr w:val="single" w:sz="4" w:space="0" w:color="000000"/>
      </w:rPr>
      <w:fldChar w:fldCharType="end"/>
    </w:r>
    <w:r>
      <w:rPr>
        <w:rFonts w:ascii="Cambria" w:hAnsi="Cambria"/>
        <w:sz w:val="20"/>
        <w:bdr w:val="single" w:sz="4" w:space="0" w:color="000000"/>
      </w:rPr>
      <w:t xml:space="preserve"> z </w:t>
    </w:r>
    <w:r>
      <w:rPr>
        <w:rFonts w:ascii="Cambria" w:hAnsi="Cambria"/>
        <w:b/>
        <w:sz w:val="20"/>
        <w:bdr w:val="single" w:sz="4" w:space="0" w:color="000000"/>
      </w:rPr>
      <w:fldChar w:fldCharType="begin"/>
    </w:r>
    <w:r>
      <w:rPr>
        <w:rFonts w:ascii="Cambria" w:hAnsi="Cambria"/>
        <w:b/>
        <w:sz w:val="20"/>
        <w:bdr w:val="single" w:sz="4" w:space="0" w:color="000000"/>
      </w:rPr>
      <w:instrText>NUMPAGES</w:instrText>
    </w:r>
    <w:r>
      <w:rPr>
        <w:rFonts w:ascii="Cambria" w:hAnsi="Cambria"/>
        <w:b/>
        <w:sz w:val="20"/>
        <w:bdr w:val="single" w:sz="4" w:space="0" w:color="000000"/>
      </w:rPr>
      <w:fldChar w:fldCharType="separate"/>
    </w:r>
    <w:r>
      <w:rPr>
        <w:rFonts w:ascii="Cambria" w:hAnsi="Cambria"/>
        <w:b/>
        <w:sz w:val="20"/>
        <w:bdr w:val="single" w:sz="4" w:space="0" w:color="000000"/>
      </w:rPr>
      <w:t>36</w:t>
    </w:r>
    <w:r>
      <w:rPr>
        <w:rFonts w:ascii="Cambria" w:hAnsi="Cambria"/>
        <w:b/>
        <w:sz w:val="20"/>
        <w:bdr w:val="single" w:sz="4" w:space="0" w:color="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8FA93" w14:textId="77777777" w:rsidR="00B50E25" w:rsidRDefault="00B50E25">
    <w:pPr>
      <w:pStyle w:val="Stopka"/>
    </w:pPr>
    <w:r>
      <w:rPr>
        <w:rFonts w:ascii="Cambria" w:hAnsi="Cambria"/>
        <w:sz w:val="20"/>
        <w:bdr w:val="single" w:sz="4" w:space="0" w:color="000000"/>
      </w:rPr>
      <w:tab/>
      <w:t>Specyfikacja Warunków Zamówienia</w:t>
    </w:r>
    <w:r>
      <w:rPr>
        <w:rFonts w:ascii="Cambria" w:hAnsi="Cambria"/>
        <w:sz w:val="20"/>
        <w:bdr w:val="single" w:sz="4" w:space="0" w:color="000000"/>
      </w:rPr>
      <w:tab/>
      <w:t xml:space="preserve">Strona </w:t>
    </w:r>
    <w:r>
      <w:rPr>
        <w:rFonts w:ascii="Cambria" w:hAnsi="Cambria"/>
        <w:b/>
        <w:sz w:val="20"/>
        <w:bdr w:val="single" w:sz="4" w:space="0" w:color="000000"/>
      </w:rPr>
      <w:fldChar w:fldCharType="begin"/>
    </w:r>
    <w:r>
      <w:rPr>
        <w:rFonts w:ascii="Cambria" w:hAnsi="Cambria"/>
        <w:b/>
        <w:sz w:val="20"/>
        <w:bdr w:val="single" w:sz="4" w:space="0" w:color="000000"/>
      </w:rPr>
      <w:instrText>PAGE</w:instrText>
    </w:r>
    <w:r>
      <w:rPr>
        <w:rFonts w:ascii="Cambria" w:hAnsi="Cambria"/>
        <w:b/>
        <w:sz w:val="20"/>
        <w:bdr w:val="single" w:sz="4" w:space="0" w:color="000000"/>
      </w:rPr>
      <w:fldChar w:fldCharType="separate"/>
    </w:r>
    <w:r>
      <w:rPr>
        <w:rFonts w:ascii="Cambria" w:hAnsi="Cambria"/>
        <w:b/>
        <w:sz w:val="20"/>
        <w:bdr w:val="single" w:sz="4" w:space="0" w:color="000000"/>
      </w:rPr>
      <w:t>1</w:t>
    </w:r>
    <w:r>
      <w:rPr>
        <w:rFonts w:ascii="Cambria" w:hAnsi="Cambria"/>
        <w:b/>
        <w:sz w:val="20"/>
        <w:bdr w:val="single" w:sz="4" w:space="0" w:color="000000"/>
      </w:rPr>
      <w:fldChar w:fldCharType="end"/>
    </w:r>
    <w:r>
      <w:rPr>
        <w:rFonts w:ascii="Cambria" w:hAnsi="Cambria"/>
        <w:sz w:val="20"/>
        <w:bdr w:val="single" w:sz="4" w:space="0" w:color="000000"/>
      </w:rPr>
      <w:t xml:space="preserve"> z </w:t>
    </w:r>
    <w:r>
      <w:rPr>
        <w:rFonts w:ascii="Cambria" w:hAnsi="Cambria"/>
        <w:b/>
        <w:sz w:val="20"/>
        <w:bdr w:val="single" w:sz="4" w:space="0" w:color="000000"/>
      </w:rPr>
      <w:fldChar w:fldCharType="begin"/>
    </w:r>
    <w:r>
      <w:rPr>
        <w:rFonts w:ascii="Cambria" w:hAnsi="Cambria"/>
        <w:b/>
        <w:sz w:val="20"/>
        <w:bdr w:val="single" w:sz="4" w:space="0" w:color="000000"/>
      </w:rPr>
      <w:instrText>NUMPAGES</w:instrText>
    </w:r>
    <w:r>
      <w:rPr>
        <w:rFonts w:ascii="Cambria" w:hAnsi="Cambria"/>
        <w:b/>
        <w:sz w:val="20"/>
        <w:bdr w:val="single" w:sz="4" w:space="0" w:color="000000"/>
      </w:rPr>
      <w:fldChar w:fldCharType="separate"/>
    </w:r>
    <w:r>
      <w:rPr>
        <w:rFonts w:ascii="Cambria" w:hAnsi="Cambria"/>
        <w:b/>
        <w:sz w:val="20"/>
        <w:bdr w:val="single" w:sz="4" w:space="0" w:color="000000"/>
      </w:rPr>
      <w:t>36</w:t>
    </w:r>
    <w:r>
      <w:rPr>
        <w:rFonts w:ascii="Cambria" w:hAnsi="Cambria"/>
        <w:b/>
        <w:sz w:val="20"/>
        <w:bdr w:val="single" w:sz="4" w:space="0" w:color="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B714A" w14:textId="77777777" w:rsidR="004932EB" w:rsidRDefault="004932EB">
      <w:r>
        <w:separator/>
      </w:r>
    </w:p>
  </w:footnote>
  <w:footnote w:type="continuationSeparator" w:id="0">
    <w:p w14:paraId="4CDA1793" w14:textId="77777777" w:rsidR="004932EB" w:rsidRDefault="00493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790DE" w14:textId="77777777" w:rsidR="00B50E25" w:rsidRDefault="00B50E25">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788AF" w14:textId="77777777" w:rsidR="00B50E25" w:rsidRDefault="00B50E25">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6"/>
    <w:multiLevelType w:val="hybridMultilevel"/>
    <w:tmpl w:val="3F6AB60E"/>
    <w:lvl w:ilvl="0" w:tplc="FFFFFFFF">
      <w:start w:val="4"/>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88B6E91"/>
    <w:multiLevelType w:val="multilevel"/>
    <w:tmpl w:val="F412120A"/>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251745"/>
    <w:multiLevelType w:val="multilevel"/>
    <w:tmpl w:val="BD169C36"/>
    <w:lvl w:ilvl="0">
      <w:start w:val="6"/>
      <w:numFmt w:val="decimal"/>
      <w:lvlText w:val="%1."/>
      <w:lvlJc w:val="left"/>
      <w:pPr>
        <w:ind w:left="360" w:hanging="360"/>
      </w:pPr>
      <w:rPr>
        <w:rFonts w:cs="Times New Roman"/>
      </w:rPr>
    </w:lvl>
    <w:lvl w:ilvl="1">
      <w:start w:val="1"/>
      <w:numFmt w:val="decimal"/>
      <w:lvlText w:val="%1.%2."/>
      <w:lvlJc w:val="left"/>
      <w:pPr>
        <w:ind w:left="720" w:hanging="720"/>
      </w:pPr>
      <w:rPr>
        <w:rFonts w:ascii="Cambria" w:hAnsi="Cambria" w:cs="Times New Roman"/>
        <w:b/>
        <w:i w:val="0"/>
        <w:sz w:val="24"/>
      </w:rPr>
    </w:lvl>
    <w:lvl w:ilvl="2">
      <w:start w:val="1"/>
      <w:numFmt w:val="decimal"/>
      <w:lvlText w:val="%1.%2.%3."/>
      <w:lvlJc w:val="left"/>
      <w:pPr>
        <w:ind w:left="143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 w15:restartNumberingAfterBreak="0">
    <w:nsid w:val="115931A2"/>
    <w:multiLevelType w:val="multilevel"/>
    <w:tmpl w:val="B0263278"/>
    <w:lvl w:ilvl="0">
      <w:start w:val="4"/>
      <w:numFmt w:val="decimal"/>
      <w:lvlText w:val="%1"/>
      <w:lvlJc w:val="left"/>
      <w:pPr>
        <w:ind w:left="360" w:hanging="360"/>
      </w:pPr>
      <w:rPr>
        <w:rFonts w:cs="Helvetica"/>
        <w:color w:val="000000"/>
      </w:rPr>
    </w:lvl>
    <w:lvl w:ilvl="1">
      <w:start w:val="5"/>
      <w:numFmt w:val="decimal"/>
      <w:lvlText w:val="%1.%2"/>
      <w:lvlJc w:val="left"/>
      <w:pPr>
        <w:ind w:left="502" w:hanging="360"/>
      </w:pPr>
      <w:rPr>
        <w:rFonts w:ascii="Times New Roman" w:hAnsi="Times New Roman" w:cs="Helvetica"/>
        <w:color w:val="000000"/>
        <w:sz w:val="24"/>
      </w:rPr>
    </w:lvl>
    <w:lvl w:ilvl="2">
      <w:start w:val="1"/>
      <w:numFmt w:val="decimal"/>
      <w:lvlText w:val="%1.%2.%3"/>
      <w:lvlJc w:val="left"/>
      <w:pPr>
        <w:ind w:left="720" w:hanging="720"/>
      </w:pPr>
      <w:rPr>
        <w:rFonts w:cs="Helvetica"/>
        <w:color w:val="000000"/>
      </w:rPr>
    </w:lvl>
    <w:lvl w:ilvl="3">
      <w:start w:val="1"/>
      <w:numFmt w:val="decimal"/>
      <w:lvlText w:val="%1.%2.%3.%4"/>
      <w:lvlJc w:val="left"/>
      <w:pPr>
        <w:ind w:left="1080" w:hanging="1080"/>
      </w:pPr>
      <w:rPr>
        <w:rFonts w:cs="Helvetica"/>
        <w:color w:val="000000"/>
      </w:rPr>
    </w:lvl>
    <w:lvl w:ilvl="4">
      <w:start w:val="1"/>
      <w:numFmt w:val="decimal"/>
      <w:lvlText w:val="%1.%2.%3.%4.%5"/>
      <w:lvlJc w:val="left"/>
      <w:pPr>
        <w:ind w:left="1080" w:hanging="1080"/>
      </w:pPr>
      <w:rPr>
        <w:rFonts w:cs="Helvetica"/>
        <w:color w:val="000000"/>
      </w:rPr>
    </w:lvl>
    <w:lvl w:ilvl="5">
      <w:start w:val="1"/>
      <w:numFmt w:val="decimal"/>
      <w:lvlText w:val="%1.%2.%3.%4.%5.%6"/>
      <w:lvlJc w:val="left"/>
      <w:pPr>
        <w:ind w:left="1440" w:hanging="1440"/>
      </w:pPr>
      <w:rPr>
        <w:rFonts w:cs="Helvetica"/>
        <w:color w:val="000000"/>
      </w:rPr>
    </w:lvl>
    <w:lvl w:ilvl="6">
      <w:start w:val="1"/>
      <w:numFmt w:val="decimal"/>
      <w:lvlText w:val="%1.%2.%3.%4.%5.%6.%7"/>
      <w:lvlJc w:val="left"/>
      <w:pPr>
        <w:ind w:left="1440" w:hanging="1440"/>
      </w:pPr>
      <w:rPr>
        <w:rFonts w:cs="Helvetica"/>
        <w:color w:val="000000"/>
      </w:rPr>
    </w:lvl>
    <w:lvl w:ilvl="7">
      <w:start w:val="1"/>
      <w:numFmt w:val="decimal"/>
      <w:lvlText w:val="%1.%2.%3.%4.%5.%6.%7.%8"/>
      <w:lvlJc w:val="left"/>
      <w:pPr>
        <w:ind w:left="1800" w:hanging="1800"/>
      </w:pPr>
      <w:rPr>
        <w:rFonts w:cs="Helvetica"/>
        <w:color w:val="000000"/>
      </w:rPr>
    </w:lvl>
    <w:lvl w:ilvl="8">
      <w:start w:val="1"/>
      <w:numFmt w:val="decimal"/>
      <w:lvlText w:val="%1.%2.%3.%4.%5.%6.%7.%8.%9"/>
      <w:lvlJc w:val="left"/>
      <w:pPr>
        <w:ind w:left="1800" w:hanging="1800"/>
      </w:pPr>
      <w:rPr>
        <w:rFonts w:cs="Helvetica"/>
        <w:color w:val="000000"/>
      </w:rPr>
    </w:lvl>
  </w:abstractNum>
  <w:abstractNum w:abstractNumId="4" w15:restartNumberingAfterBreak="0">
    <w:nsid w:val="11B33EB6"/>
    <w:multiLevelType w:val="multilevel"/>
    <w:tmpl w:val="3F18E55E"/>
    <w:lvl w:ilvl="0">
      <w:start w:val="6"/>
      <w:numFmt w:val="decimal"/>
      <w:lvlText w:val="%1."/>
      <w:lvlJc w:val="left"/>
      <w:pPr>
        <w:ind w:left="380" w:hanging="380"/>
      </w:pPr>
      <w:rPr>
        <w:rFonts w:eastAsia="Cambria" w:cs="Cambria"/>
        <w:color w:val="auto"/>
      </w:rPr>
    </w:lvl>
    <w:lvl w:ilvl="1">
      <w:start w:val="1"/>
      <w:numFmt w:val="decimal"/>
      <w:lvlText w:val="%1.%2."/>
      <w:lvlJc w:val="left"/>
      <w:pPr>
        <w:ind w:left="720" w:hanging="720"/>
      </w:pPr>
      <w:rPr>
        <w:rFonts w:eastAsia="Cambria" w:cs="Cambria"/>
        <w:b/>
        <w:color w:val="auto"/>
      </w:rPr>
    </w:lvl>
    <w:lvl w:ilvl="2">
      <w:start w:val="1"/>
      <w:numFmt w:val="decimal"/>
      <w:lvlText w:val="%1.%2.%3."/>
      <w:lvlJc w:val="left"/>
      <w:pPr>
        <w:ind w:left="720" w:hanging="720"/>
      </w:pPr>
      <w:rPr>
        <w:rFonts w:eastAsia="Cambria" w:cs="Cambria"/>
        <w:b/>
        <w:color w:val="auto"/>
        <w:sz w:val="24"/>
      </w:rPr>
    </w:lvl>
    <w:lvl w:ilvl="3">
      <w:start w:val="1"/>
      <w:numFmt w:val="decimal"/>
      <w:lvlText w:val="%1.%2.%3.%4."/>
      <w:lvlJc w:val="left"/>
      <w:pPr>
        <w:ind w:left="1080" w:hanging="1080"/>
      </w:pPr>
      <w:rPr>
        <w:rFonts w:eastAsia="Cambria" w:cs="Cambria"/>
        <w:color w:val="auto"/>
      </w:rPr>
    </w:lvl>
    <w:lvl w:ilvl="4">
      <w:start w:val="1"/>
      <w:numFmt w:val="decimal"/>
      <w:lvlText w:val="%1.%2.%3.%4.%5."/>
      <w:lvlJc w:val="left"/>
      <w:pPr>
        <w:ind w:left="1080" w:hanging="1080"/>
      </w:pPr>
      <w:rPr>
        <w:rFonts w:eastAsia="Cambria" w:cs="Cambria"/>
        <w:color w:val="auto"/>
      </w:rPr>
    </w:lvl>
    <w:lvl w:ilvl="5">
      <w:start w:val="1"/>
      <w:numFmt w:val="decimal"/>
      <w:lvlText w:val="%1.%2.%3.%4.%5.%6."/>
      <w:lvlJc w:val="left"/>
      <w:pPr>
        <w:ind w:left="1440" w:hanging="1440"/>
      </w:pPr>
      <w:rPr>
        <w:rFonts w:eastAsia="Cambria" w:cs="Cambria"/>
        <w:color w:val="auto"/>
      </w:rPr>
    </w:lvl>
    <w:lvl w:ilvl="6">
      <w:start w:val="1"/>
      <w:numFmt w:val="decimal"/>
      <w:lvlText w:val="%1.%2.%3.%4.%5.%6.%7."/>
      <w:lvlJc w:val="left"/>
      <w:pPr>
        <w:ind w:left="1440" w:hanging="1440"/>
      </w:pPr>
      <w:rPr>
        <w:rFonts w:eastAsia="Cambria" w:cs="Cambria"/>
        <w:color w:val="auto"/>
      </w:rPr>
    </w:lvl>
    <w:lvl w:ilvl="7">
      <w:start w:val="1"/>
      <w:numFmt w:val="decimal"/>
      <w:lvlText w:val="%1.%2.%3.%4.%5.%6.%7.%8."/>
      <w:lvlJc w:val="left"/>
      <w:pPr>
        <w:ind w:left="1800" w:hanging="1800"/>
      </w:pPr>
      <w:rPr>
        <w:rFonts w:eastAsia="Cambria" w:cs="Cambria"/>
        <w:color w:val="auto"/>
      </w:rPr>
    </w:lvl>
    <w:lvl w:ilvl="8">
      <w:start w:val="1"/>
      <w:numFmt w:val="decimal"/>
      <w:lvlText w:val="%1.%2.%3.%4.%5.%6.%7.%8.%9."/>
      <w:lvlJc w:val="left"/>
      <w:pPr>
        <w:ind w:left="1800" w:hanging="1800"/>
      </w:pPr>
      <w:rPr>
        <w:rFonts w:eastAsia="Cambria" w:cs="Cambria"/>
        <w:color w:val="auto"/>
      </w:rPr>
    </w:lvl>
  </w:abstractNum>
  <w:abstractNum w:abstractNumId="5" w15:restartNumberingAfterBreak="0">
    <w:nsid w:val="125A2D03"/>
    <w:multiLevelType w:val="multilevel"/>
    <w:tmpl w:val="FB70938C"/>
    <w:lvl w:ilvl="0">
      <w:start w:val="23"/>
      <w:numFmt w:val="decimal"/>
      <w:lvlText w:val="%1"/>
      <w:lvlJc w:val="left"/>
      <w:pPr>
        <w:ind w:left="444" w:hanging="444"/>
      </w:pPr>
    </w:lvl>
    <w:lvl w:ilvl="1">
      <w:start w:val="1"/>
      <w:numFmt w:val="decimal"/>
      <w:lvlText w:val="%1.%2"/>
      <w:lvlJc w:val="left"/>
      <w:pPr>
        <w:ind w:left="1164" w:hanging="444"/>
      </w:pPr>
      <w:rPr>
        <w:b/>
        <w:bCs/>
        <w:sz w:val="24"/>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6" w15:restartNumberingAfterBreak="0">
    <w:nsid w:val="126A1801"/>
    <w:multiLevelType w:val="multilevel"/>
    <w:tmpl w:val="359E3B24"/>
    <w:lvl w:ilvl="0">
      <w:start w:val="1"/>
      <w:numFmt w:val="bullet"/>
      <w:lvlText w:val=""/>
      <w:lvlJc w:val="left"/>
      <w:pPr>
        <w:ind w:left="0" w:firstLine="0"/>
      </w:pPr>
      <w:rPr>
        <w:rFonts w:ascii="Symbol" w:hAnsi="Symbol" w:cs="Symbol"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155D36ED"/>
    <w:multiLevelType w:val="multilevel"/>
    <w:tmpl w:val="AC663576"/>
    <w:lvl w:ilvl="0">
      <w:start w:val="1"/>
      <w:numFmt w:val="decimal"/>
      <w:lvlText w:val="%1)"/>
      <w:lvlJc w:val="left"/>
      <w:pPr>
        <w:ind w:left="1854" w:hanging="360"/>
      </w:pPr>
    </w:lvl>
    <w:lvl w:ilvl="1">
      <w:start w:val="1"/>
      <w:numFmt w:val="lowerLetter"/>
      <w:lvlText w:val="%2."/>
      <w:lvlJc w:val="left"/>
      <w:pPr>
        <w:ind w:left="2574" w:hanging="360"/>
      </w:pPr>
    </w:lvl>
    <w:lvl w:ilvl="2">
      <w:start w:val="1"/>
      <w:numFmt w:val="decimal"/>
      <w:lvlText w:val="%3)"/>
      <w:lvlJc w:val="left"/>
      <w:pPr>
        <w:ind w:left="2907"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8" w15:restartNumberingAfterBreak="0">
    <w:nsid w:val="18815569"/>
    <w:multiLevelType w:val="multilevel"/>
    <w:tmpl w:val="A416787A"/>
    <w:lvl w:ilvl="0">
      <w:start w:val="4"/>
      <w:numFmt w:val="decimal"/>
      <w:lvlText w:val="%1"/>
      <w:lvlJc w:val="left"/>
      <w:pPr>
        <w:ind w:left="420" w:hanging="420"/>
      </w:pPr>
      <w:rPr>
        <w:rFonts w:hint="default"/>
        <w:color w:val="000000" w:themeColor="text1"/>
      </w:rPr>
    </w:lvl>
    <w:lvl w:ilvl="1">
      <w:start w:val="14"/>
      <w:numFmt w:val="decimal"/>
      <w:lvlText w:val="%1.%2"/>
      <w:lvlJc w:val="left"/>
      <w:pPr>
        <w:ind w:left="864" w:hanging="420"/>
      </w:pPr>
      <w:rPr>
        <w:rFonts w:hint="default"/>
        <w:color w:val="000000" w:themeColor="text1"/>
      </w:rPr>
    </w:lvl>
    <w:lvl w:ilvl="2">
      <w:start w:val="1"/>
      <w:numFmt w:val="decimal"/>
      <w:lvlText w:val="%1.%2.%3"/>
      <w:lvlJc w:val="left"/>
      <w:pPr>
        <w:ind w:left="1608" w:hanging="720"/>
      </w:pPr>
      <w:rPr>
        <w:rFonts w:hint="default"/>
        <w:color w:val="000000" w:themeColor="text1"/>
      </w:rPr>
    </w:lvl>
    <w:lvl w:ilvl="3">
      <w:start w:val="1"/>
      <w:numFmt w:val="decimal"/>
      <w:lvlText w:val="%1.%2.%3.%4"/>
      <w:lvlJc w:val="left"/>
      <w:pPr>
        <w:ind w:left="2052" w:hanging="720"/>
      </w:pPr>
      <w:rPr>
        <w:rFonts w:hint="default"/>
        <w:color w:val="000000" w:themeColor="text1"/>
      </w:rPr>
    </w:lvl>
    <w:lvl w:ilvl="4">
      <w:start w:val="1"/>
      <w:numFmt w:val="decimal"/>
      <w:lvlText w:val="%1.%2.%3.%4.%5"/>
      <w:lvlJc w:val="left"/>
      <w:pPr>
        <w:ind w:left="2856" w:hanging="1080"/>
      </w:pPr>
      <w:rPr>
        <w:rFonts w:hint="default"/>
        <w:color w:val="000000" w:themeColor="text1"/>
      </w:rPr>
    </w:lvl>
    <w:lvl w:ilvl="5">
      <w:start w:val="1"/>
      <w:numFmt w:val="decimal"/>
      <w:lvlText w:val="%1.%2.%3.%4.%5.%6"/>
      <w:lvlJc w:val="left"/>
      <w:pPr>
        <w:ind w:left="3300" w:hanging="1080"/>
      </w:pPr>
      <w:rPr>
        <w:rFonts w:hint="default"/>
        <w:color w:val="000000" w:themeColor="text1"/>
      </w:rPr>
    </w:lvl>
    <w:lvl w:ilvl="6">
      <w:start w:val="1"/>
      <w:numFmt w:val="decimal"/>
      <w:lvlText w:val="%1.%2.%3.%4.%5.%6.%7"/>
      <w:lvlJc w:val="left"/>
      <w:pPr>
        <w:ind w:left="4104" w:hanging="1440"/>
      </w:pPr>
      <w:rPr>
        <w:rFonts w:hint="default"/>
        <w:color w:val="000000" w:themeColor="text1"/>
      </w:rPr>
    </w:lvl>
    <w:lvl w:ilvl="7">
      <w:start w:val="1"/>
      <w:numFmt w:val="decimal"/>
      <w:lvlText w:val="%1.%2.%3.%4.%5.%6.%7.%8"/>
      <w:lvlJc w:val="left"/>
      <w:pPr>
        <w:ind w:left="4548" w:hanging="1440"/>
      </w:pPr>
      <w:rPr>
        <w:rFonts w:hint="default"/>
        <w:color w:val="000000" w:themeColor="text1"/>
      </w:rPr>
    </w:lvl>
    <w:lvl w:ilvl="8">
      <w:start w:val="1"/>
      <w:numFmt w:val="decimal"/>
      <w:lvlText w:val="%1.%2.%3.%4.%5.%6.%7.%8.%9"/>
      <w:lvlJc w:val="left"/>
      <w:pPr>
        <w:ind w:left="5352" w:hanging="1800"/>
      </w:pPr>
      <w:rPr>
        <w:rFonts w:hint="default"/>
        <w:color w:val="000000" w:themeColor="text1"/>
      </w:rPr>
    </w:lvl>
  </w:abstractNum>
  <w:abstractNum w:abstractNumId="9" w15:restartNumberingAfterBreak="0">
    <w:nsid w:val="19823DB8"/>
    <w:multiLevelType w:val="multilevel"/>
    <w:tmpl w:val="DE8A0DFA"/>
    <w:lvl w:ilvl="0">
      <w:start w:val="1"/>
      <w:numFmt w:val="decimal"/>
      <w:lvlText w:val="%1)"/>
      <w:lvlJc w:val="left"/>
      <w:pPr>
        <w:ind w:left="786" w:hanging="360"/>
      </w:pPr>
      <w:rPr>
        <w:b w:val="0"/>
        <w:i w:val="0"/>
        <w:color w:val="auto"/>
        <w:sz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1ACB0A6F"/>
    <w:multiLevelType w:val="multilevel"/>
    <w:tmpl w:val="08E6D504"/>
    <w:lvl w:ilvl="0">
      <w:start w:val="1"/>
      <w:numFmt w:val="decimal"/>
      <w:lvlText w:val="%1)"/>
      <w:lvlJc w:val="left"/>
      <w:pPr>
        <w:ind w:left="1440" w:hanging="360"/>
      </w:pPr>
      <w:rPr>
        <w:rFonts w:cs="Times New Roman"/>
      </w:rPr>
    </w:lvl>
    <w:lvl w:ilvl="1">
      <w:start w:val="1"/>
      <w:numFmt w:val="lowerLetter"/>
      <w:lvlText w:val="%2)"/>
      <w:lvlJc w:val="left"/>
      <w:pPr>
        <w:ind w:left="2160" w:hanging="360"/>
      </w:pPr>
    </w:lvl>
    <w:lvl w:ilvl="2">
      <w:start w:val="1"/>
      <w:numFmt w:val="decimal"/>
      <w:lvlText w:val="%3)"/>
      <w:lvlJc w:val="lef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1" w15:restartNumberingAfterBreak="0">
    <w:nsid w:val="1DB67A70"/>
    <w:multiLevelType w:val="multilevel"/>
    <w:tmpl w:val="D75A4D92"/>
    <w:lvl w:ilvl="0">
      <w:start w:val="4"/>
      <w:numFmt w:val="decimal"/>
      <w:lvlText w:val="%1"/>
      <w:lvlJc w:val="left"/>
      <w:pPr>
        <w:ind w:left="420" w:hanging="420"/>
      </w:pPr>
      <w:rPr>
        <w:rFonts w:hint="default"/>
        <w:color w:val="000000" w:themeColor="text1"/>
      </w:rPr>
    </w:lvl>
    <w:lvl w:ilvl="1">
      <w:start w:val="14"/>
      <w:numFmt w:val="decimal"/>
      <w:lvlText w:val="%1.%2"/>
      <w:lvlJc w:val="left"/>
      <w:pPr>
        <w:ind w:left="420" w:hanging="42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2" w15:restartNumberingAfterBreak="0">
    <w:nsid w:val="1F007AA6"/>
    <w:multiLevelType w:val="multilevel"/>
    <w:tmpl w:val="ED5A47D8"/>
    <w:lvl w:ilvl="0">
      <w:start w:val="4"/>
      <w:numFmt w:val="decimal"/>
      <w:lvlText w:val="%1"/>
      <w:lvlJc w:val="left"/>
      <w:pPr>
        <w:ind w:left="444" w:hanging="444"/>
      </w:pPr>
      <w:rPr>
        <w:rFonts w:cs="Arial" w:hint="default"/>
        <w:b w:val="0"/>
      </w:rPr>
    </w:lvl>
    <w:lvl w:ilvl="1">
      <w:start w:val="13"/>
      <w:numFmt w:val="decimal"/>
      <w:lvlText w:val="%1.%2"/>
      <w:lvlJc w:val="left"/>
      <w:pPr>
        <w:ind w:left="444" w:hanging="444"/>
      </w:pPr>
      <w:rPr>
        <w:rFonts w:cs="Arial" w:hint="default"/>
        <w:b w:val="0"/>
      </w:rPr>
    </w:lvl>
    <w:lvl w:ilvl="2">
      <w:start w:val="1"/>
      <w:numFmt w:val="decimal"/>
      <w:lvlText w:val="%1.%2.%3"/>
      <w:lvlJc w:val="left"/>
      <w:pPr>
        <w:ind w:left="720" w:hanging="720"/>
      </w:pPr>
      <w:rPr>
        <w:rFonts w:cs="Arial" w:hint="default"/>
        <w:b w:val="0"/>
      </w:rPr>
    </w:lvl>
    <w:lvl w:ilvl="3">
      <w:start w:val="1"/>
      <w:numFmt w:val="decimal"/>
      <w:lvlText w:val="%1.%2.%3.%4"/>
      <w:lvlJc w:val="left"/>
      <w:pPr>
        <w:ind w:left="1080" w:hanging="1080"/>
      </w:pPr>
      <w:rPr>
        <w:rFonts w:cs="Arial" w:hint="default"/>
        <w:b w:val="0"/>
      </w:rPr>
    </w:lvl>
    <w:lvl w:ilvl="4">
      <w:start w:val="1"/>
      <w:numFmt w:val="decimal"/>
      <w:lvlText w:val="%1.%2.%3.%4.%5"/>
      <w:lvlJc w:val="left"/>
      <w:pPr>
        <w:ind w:left="1080" w:hanging="1080"/>
      </w:pPr>
      <w:rPr>
        <w:rFonts w:cs="Arial" w:hint="default"/>
        <w:b w:val="0"/>
      </w:rPr>
    </w:lvl>
    <w:lvl w:ilvl="5">
      <w:start w:val="1"/>
      <w:numFmt w:val="decimal"/>
      <w:lvlText w:val="%1.%2.%3.%4.%5.%6"/>
      <w:lvlJc w:val="left"/>
      <w:pPr>
        <w:ind w:left="1440" w:hanging="1440"/>
      </w:pPr>
      <w:rPr>
        <w:rFonts w:cs="Arial" w:hint="default"/>
        <w:b w:val="0"/>
      </w:rPr>
    </w:lvl>
    <w:lvl w:ilvl="6">
      <w:start w:val="1"/>
      <w:numFmt w:val="decimal"/>
      <w:lvlText w:val="%1.%2.%3.%4.%5.%6.%7"/>
      <w:lvlJc w:val="left"/>
      <w:pPr>
        <w:ind w:left="1440" w:hanging="1440"/>
      </w:pPr>
      <w:rPr>
        <w:rFonts w:cs="Arial" w:hint="default"/>
        <w:b w:val="0"/>
      </w:rPr>
    </w:lvl>
    <w:lvl w:ilvl="7">
      <w:start w:val="1"/>
      <w:numFmt w:val="decimal"/>
      <w:lvlText w:val="%1.%2.%3.%4.%5.%6.%7.%8"/>
      <w:lvlJc w:val="left"/>
      <w:pPr>
        <w:ind w:left="1800" w:hanging="1800"/>
      </w:pPr>
      <w:rPr>
        <w:rFonts w:cs="Arial" w:hint="default"/>
        <w:b w:val="0"/>
      </w:rPr>
    </w:lvl>
    <w:lvl w:ilvl="8">
      <w:start w:val="1"/>
      <w:numFmt w:val="decimal"/>
      <w:lvlText w:val="%1.%2.%3.%4.%5.%6.%7.%8.%9"/>
      <w:lvlJc w:val="left"/>
      <w:pPr>
        <w:ind w:left="1800" w:hanging="1800"/>
      </w:pPr>
      <w:rPr>
        <w:rFonts w:cs="Arial" w:hint="default"/>
        <w:b w:val="0"/>
      </w:rPr>
    </w:lvl>
  </w:abstractNum>
  <w:abstractNum w:abstractNumId="13" w15:restartNumberingAfterBreak="0">
    <w:nsid w:val="1F4A0D7C"/>
    <w:multiLevelType w:val="multilevel"/>
    <w:tmpl w:val="1AF6BCBA"/>
    <w:lvl w:ilvl="0">
      <w:start w:val="10"/>
      <w:numFmt w:val="decimal"/>
      <w:lvlText w:val="%1."/>
      <w:lvlJc w:val="left"/>
      <w:pPr>
        <w:ind w:left="495" w:hanging="495"/>
      </w:pPr>
    </w:lvl>
    <w:lvl w:ilvl="1">
      <w:start w:val="1"/>
      <w:numFmt w:val="decimal"/>
      <w:lvlText w:val="%1.%2."/>
      <w:lvlJc w:val="left"/>
      <w:pPr>
        <w:ind w:left="1440" w:hanging="720"/>
      </w:pPr>
      <w:rPr>
        <w:rFonts w:ascii="Cambria" w:hAnsi="Cambria"/>
        <w:b/>
        <w:sz w:val="24"/>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4" w15:restartNumberingAfterBreak="0">
    <w:nsid w:val="205C1A75"/>
    <w:multiLevelType w:val="multilevel"/>
    <w:tmpl w:val="53DC9B8E"/>
    <w:lvl w:ilvl="0">
      <w:start w:val="13"/>
      <w:numFmt w:val="decimal"/>
      <w:lvlText w:val="%1."/>
      <w:lvlJc w:val="left"/>
      <w:pPr>
        <w:ind w:left="500" w:hanging="500"/>
      </w:pPr>
      <w:rPr>
        <w:rFonts w:cs="Times New Roman"/>
      </w:rPr>
    </w:lvl>
    <w:lvl w:ilvl="1">
      <w:start w:val="1"/>
      <w:numFmt w:val="decimal"/>
      <w:lvlText w:val="%1.%2."/>
      <w:lvlJc w:val="left"/>
      <w:pPr>
        <w:ind w:left="720" w:hanging="720"/>
      </w:pPr>
      <w:rPr>
        <w:rFonts w:cs="Times New Roman"/>
        <w:b/>
        <w:sz w:val="24"/>
        <w:szCs w:val="24"/>
      </w:rPr>
    </w:lvl>
    <w:lvl w:ilvl="2">
      <w:start w:val="1"/>
      <w:numFmt w:val="decimal"/>
      <w:lvlText w:val="%1.%2.%3."/>
      <w:lvlJc w:val="left"/>
      <w:pPr>
        <w:ind w:left="720" w:hanging="720"/>
      </w:pPr>
      <w:rPr>
        <w:rFonts w:cs="Times New Roman"/>
        <w:b w:val="0"/>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5" w15:restartNumberingAfterBreak="0">
    <w:nsid w:val="2AB64A00"/>
    <w:multiLevelType w:val="multilevel"/>
    <w:tmpl w:val="59EE9296"/>
    <w:lvl w:ilvl="0">
      <w:start w:val="1"/>
      <w:numFmt w:val="lowerLetter"/>
      <w:lvlText w:val="%1)"/>
      <w:lvlJc w:val="left"/>
      <w:pPr>
        <w:ind w:left="2421" w:hanging="360"/>
      </w:p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16" w15:restartNumberingAfterBreak="0">
    <w:nsid w:val="2CC650A0"/>
    <w:multiLevelType w:val="multilevel"/>
    <w:tmpl w:val="B9628162"/>
    <w:lvl w:ilvl="0">
      <w:start w:val="11"/>
      <w:numFmt w:val="decimal"/>
      <w:lvlText w:val="%1"/>
      <w:lvlJc w:val="left"/>
      <w:pPr>
        <w:ind w:left="420" w:hanging="420"/>
      </w:pPr>
    </w:lvl>
    <w:lvl w:ilvl="1">
      <w:start w:val="7"/>
      <w:numFmt w:val="decimal"/>
      <w:lvlText w:val="%1.%2"/>
      <w:lvlJc w:val="left"/>
      <w:pPr>
        <w:ind w:left="562" w:hanging="420"/>
      </w:pPr>
      <w:rPr>
        <w:rFonts w:ascii="Times New Roman" w:hAnsi="Times New Roman"/>
        <w:b/>
        <w:bCs/>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0783361"/>
    <w:multiLevelType w:val="multilevel"/>
    <w:tmpl w:val="8AA20F9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319155F8"/>
    <w:multiLevelType w:val="multilevel"/>
    <w:tmpl w:val="AEFC924E"/>
    <w:lvl w:ilvl="0">
      <w:start w:val="16"/>
      <w:numFmt w:val="decimal"/>
      <w:lvlText w:val="%1"/>
      <w:lvlJc w:val="left"/>
      <w:pPr>
        <w:ind w:left="420" w:hanging="420"/>
      </w:pPr>
    </w:lvl>
    <w:lvl w:ilvl="1">
      <w:start w:val="2"/>
      <w:numFmt w:val="decimal"/>
      <w:lvlText w:val="%1.%2"/>
      <w:lvlJc w:val="left"/>
      <w:pPr>
        <w:ind w:left="562" w:hanging="420"/>
      </w:pPr>
      <w:rPr>
        <w:b/>
        <w:bCs/>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3D410B0"/>
    <w:multiLevelType w:val="multilevel"/>
    <w:tmpl w:val="A776E574"/>
    <w:lvl w:ilvl="0">
      <w:start w:val="1"/>
      <w:numFmt w:val="lowerLetter"/>
      <w:lvlText w:val="%1)"/>
      <w:lvlJc w:val="left"/>
      <w:pPr>
        <w:ind w:left="1353" w:hanging="360"/>
      </w:pPr>
      <w:rPr>
        <w:b/>
        <w:sz w:val="24"/>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0" w15:restartNumberingAfterBreak="0">
    <w:nsid w:val="363F457E"/>
    <w:multiLevelType w:val="multilevel"/>
    <w:tmpl w:val="90D60598"/>
    <w:lvl w:ilvl="0">
      <w:start w:val="1"/>
      <w:numFmt w:val="bullet"/>
      <w:lvlText w:val=""/>
      <w:lvlJc w:val="left"/>
      <w:pPr>
        <w:ind w:left="1854" w:hanging="360"/>
      </w:pPr>
      <w:rPr>
        <w:rFonts w:ascii="Symbol" w:hAnsi="Symbol" w:cs="Symbol" w:hint="default"/>
        <w:b/>
        <w:sz w:val="24"/>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cs="Wingdings" w:hint="default"/>
      </w:rPr>
    </w:lvl>
    <w:lvl w:ilvl="3">
      <w:start w:val="1"/>
      <w:numFmt w:val="bullet"/>
      <w:lvlText w:val=""/>
      <w:lvlJc w:val="left"/>
      <w:pPr>
        <w:ind w:left="4014" w:hanging="360"/>
      </w:pPr>
      <w:rPr>
        <w:rFonts w:ascii="Symbol" w:hAnsi="Symbol" w:cs="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cs="Wingdings" w:hint="default"/>
      </w:rPr>
    </w:lvl>
    <w:lvl w:ilvl="6">
      <w:start w:val="1"/>
      <w:numFmt w:val="bullet"/>
      <w:lvlText w:val=""/>
      <w:lvlJc w:val="left"/>
      <w:pPr>
        <w:ind w:left="6174" w:hanging="360"/>
      </w:pPr>
      <w:rPr>
        <w:rFonts w:ascii="Symbol" w:hAnsi="Symbol" w:cs="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cs="Wingdings" w:hint="default"/>
      </w:rPr>
    </w:lvl>
  </w:abstractNum>
  <w:abstractNum w:abstractNumId="21" w15:restartNumberingAfterBreak="0">
    <w:nsid w:val="391518FF"/>
    <w:multiLevelType w:val="multilevel"/>
    <w:tmpl w:val="4498E3B6"/>
    <w:lvl w:ilvl="0">
      <w:start w:val="1"/>
      <w:numFmt w:val="decimal"/>
      <w:lvlText w:val="%1)"/>
      <w:lvlJc w:val="left"/>
      <w:pPr>
        <w:ind w:left="1854" w:hanging="360"/>
      </w:pPr>
    </w:lvl>
    <w:lvl w:ilvl="1">
      <w:start w:val="1"/>
      <w:numFmt w:val="lowerLetter"/>
      <w:lvlText w:val="%2."/>
      <w:lvlJc w:val="left"/>
      <w:pPr>
        <w:ind w:left="2574" w:hanging="360"/>
      </w:pPr>
    </w:lvl>
    <w:lvl w:ilvl="2">
      <w:start w:val="1"/>
      <w:numFmt w:val="decimal"/>
      <w:lvlText w:val="%3)"/>
      <w:lvlJc w:val="left"/>
      <w:pPr>
        <w:ind w:left="2907"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2" w15:restartNumberingAfterBreak="0">
    <w:nsid w:val="3A300CA8"/>
    <w:multiLevelType w:val="multilevel"/>
    <w:tmpl w:val="909C12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AB60597"/>
    <w:multiLevelType w:val="multilevel"/>
    <w:tmpl w:val="4F54D526"/>
    <w:lvl w:ilvl="0">
      <w:start w:val="8"/>
      <w:numFmt w:val="decimal"/>
      <w:lvlText w:val="%1."/>
      <w:lvlJc w:val="left"/>
      <w:pPr>
        <w:ind w:left="400" w:hanging="400"/>
      </w:pPr>
      <w:rPr>
        <w:rFonts w:cs="Times New Roman"/>
        <w:b/>
      </w:rPr>
    </w:lvl>
    <w:lvl w:ilvl="1">
      <w:start w:val="1"/>
      <w:numFmt w:val="decimal"/>
      <w:lvlText w:val="%1.%2."/>
      <w:lvlJc w:val="left"/>
      <w:pPr>
        <w:ind w:left="720" w:hanging="720"/>
      </w:pPr>
      <w:rPr>
        <w:rFonts w:cs="Times New Roman"/>
        <w:b/>
        <w:sz w:val="24"/>
      </w:rPr>
    </w:lvl>
    <w:lvl w:ilvl="2">
      <w:start w:val="1"/>
      <w:numFmt w:val="decimal"/>
      <w:lvlText w:val="%1.%2.%3."/>
      <w:lvlJc w:val="left"/>
      <w:pPr>
        <w:ind w:left="720" w:hanging="720"/>
      </w:pPr>
      <w:rPr>
        <w:rFonts w:cs="Times New Roman"/>
        <w:b/>
        <w:sz w:val="24"/>
      </w:rPr>
    </w:lvl>
    <w:lvl w:ilvl="3">
      <w:start w:val="1"/>
      <w:numFmt w:val="decimal"/>
      <w:lvlText w:val="%1.%2.%3.%4."/>
      <w:lvlJc w:val="left"/>
      <w:pPr>
        <w:ind w:left="1080" w:hanging="1080"/>
      </w:pPr>
      <w:rPr>
        <w:rFonts w:cs="Times New Roman"/>
        <w:b/>
      </w:rPr>
    </w:lvl>
    <w:lvl w:ilvl="4">
      <w:start w:val="1"/>
      <w:numFmt w:val="decimal"/>
      <w:lvlText w:val="%1.%2.%3.%4.%5."/>
      <w:lvlJc w:val="left"/>
      <w:pPr>
        <w:ind w:left="1080" w:hanging="1080"/>
      </w:pPr>
      <w:rPr>
        <w:rFonts w:cs="Times New Roman"/>
        <w:b/>
      </w:rPr>
    </w:lvl>
    <w:lvl w:ilvl="5">
      <w:start w:val="1"/>
      <w:numFmt w:val="decimal"/>
      <w:lvlText w:val="%1.%2.%3.%4.%5.%6."/>
      <w:lvlJc w:val="left"/>
      <w:pPr>
        <w:ind w:left="1440" w:hanging="1440"/>
      </w:pPr>
      <w:rPr>
        <w:rFonts w:cs="Times New Roman"/>
        <w:b/>
      </w:rPr>
    </w:lvl>
    <w:lvl w:ilvl="6">
      <w:start w:val="1"/>
      <w:numFmt w:val="decimal"/>
      <w:lvlText w:val="%1.%2.%3.%4.%5.%6.%7."/>
      <w:lvlJc w:val="left"/>
      <w:pPr>
        <w:ind w:left="1440" w:hanging="1440"/>
      </w:pPr>
      <w:rPr>
        <w:rFonts w:cs="Times New Roman"/>
        <w:b/>
      </w:rPr>
    </w:lvl>
    <w:lvl w:ilvl="7">
      <w:start w:val="1"/>
      <w:numFmt w:val="decimal"/>
      <w:lvlText w:val="%1.%2.%3.%4.%5.%6.%7.%8."/>
      <w:lvlJc w:val="left"/>
      <w:pPr>
        <w:ind w:left="1800" w:hanging="1800"/>
      </w:pPr>
      <w:rPr>
        <w:rFonts w:cs="Times New Roman"/>
        <w:b/>
      </w:rPr>
    </w:lvl>
    <w:lvl w:ilvl="8">
      <w:start w:val="1"/>
      <w:numFmt w:val="decimal"/>
      <w:lvlText w:val="%1.%2.%3.%4.%5.%6.%7.%8.%9."/>
      <w:lvlJc w:val="left"/>
      <w:pPr>
        <w:ind w:left="1800" w:hanging="1800"/>
      </w:pPr>
      <w:rPr>
        <w:rFonts w:cs="Times New Roman"/>
        <w:b/>
      </w:rPr>
    </w:lvl>
  </w:abstractNum>
  <w:abstractNum w:abstractNumId="24" w15:restartNumberingAfterBreak="0">
    <w:nsid w:val="3B2779F7"/>
    <w:multiLevelType w:val="multilevel"/>
    <w:tmpl w:val="B32073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3BED22BB"/>
    <w:multiLevelType w:val="multilevel"/>
    <w:tmpl w:val="4DD206B0"/>
    <w:lvl w:ilvl="0">
      <w:start w:val="19"/>
      <w:numFmt w:val="decimal"/>
      <w:lvlText w:val="%1"/>
      <w:lvlJc w:val="left"/>
      <w:pPr>
        <w:ind w:left="444" w:hanging="444"/>
      </w:pPr>
    </w:lvl>
    <w:lvl w:ilvl="1">
      <w:start w:val="1"/>
      <w:numFmt w:val="decimal"/>
      <w:lvlText w:val="%1.%2"/>
      <w:lvlJc w:val="left"/>
      <w:pPr>
        <w:ind w:left="444" w:hanging="444"/>
      </w:pPr>
      <w:rPr>
        <w:b/>
        <w:bCs/>
        <w:sz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15:restartNumberingAfterBreak="0">
    <w:nsid w:val="3BF85E3C"/>
    <w:multiLevelType w:val="multilevel"/>
    <w:tmpl w:val="EE0E4A5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3E742F89"/>
    <w:multiLevelType w:val="multilevel"/>
    <w:tmpl w:val="A8DC9E7E"/>
    <w:lvl w:ilvl="0">
      <w:start w:val="15"/>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15:restartNumberingAfterBreak="0">
    <w:nsid w:val="40C46D2F"/>
    <w:multiLevelType w:val="multilevel"/>
    <w:tmpl w:val="C2782C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0FB29F9"/>
    <w:multiLevelType w:val="multilevel"/>
    <w:tmpl w:val="CB7018B6"/>
    <w:lvl w:ilvl="0">
      <w:start w:val="11"/>
      <w:numFmt w:val="decimal"/>
      <w:lvlText w:val="%1."/>
      <w:lvlJc w:val="left"/>
      <w:pPr>
        <w:ind w:left="500" w:hanging="500"/>
      </w:pPr>
      <w:rPr>
        <w:rFonts w:cs="Times New Roman"/>
      </w:rPr>
    </w:lvl>
    <w:lvl w:ilvl="1">
      <w:start w:val="1"/>
      <w:numFmt w:val="decimal"/>
      <w:lvlText w:val="%1.%2."/>
      <w:lvlJc w:val="left"/>
      <w:pPr>
        <w:ind w:left="720" w:hanging="720"/>
      </w:pPr>
      <w:rPr>
        <w:rFonts w:cs="Times New Roman"/>
        <w:b/>
        <w:color w:val="000000"/>
        <w:sz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0" w15:restartNumberingAfterBreak="0">
    <w:nsid w:val="440A0164"/>
    <w:multiLevelType w:val="multilevel"/>
    <w:tmpl w:val="F2CC24A6"/>
    <w:lvl w:ilvl="0">
      <w:start w:val="17"/>
      <w:numFmt w:val="decimal"/>
      <w:lvlText w:val="%1"/>
      <w:lvlJc w:val="left"/>
      <w:pPr>
        <w:ind w:left="444" w:hanging="444"/>
      </w:pPr>
    </w:lvl>
    <w:lvl w:ilvl="1">
      <w:start w:val="1"/>
      <w:numFmt w:val="decimal"/>
      <w:lvlText w:val="%1.%2"/>
      <w:lvlJc w:val="left"/>
      <w:pPr>
        <w:ind w:left="869" w:hanging="444"/>
      </w:pPr>
      <w:rPr>
        <w:b/>
        <w:bCs/>
        <w:sz w:val="24"/>
      </w:rPr>
    </w:lvl>
    <w:lvl w:ilvl="2">
      <w:start w:val="1"/>
      <w:numFmt w:val="decimal"/>
      <w:lvlText w:val="%1.%2.%3"/>
      <w:lvlJc w:val="left"/>
      <w:pPr>
        <w:ind w:left="1570" w:hanging="72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31" w15:restartNumberingAfterBreak="0">
    <w:nsid w:val="4C3C4C3D"/>
    <w:multiLevelType w:val="multilevel"/>
    <w:tmpl w:val="F7C8370E"/>
    <w:lvl w:ilvl="0">
      <w:start w:val="1"/>
      <w:numFmt w:val="lowerLetter"/>
      <w:lvlText w:val="%1)"/>
      <w:lvlJc w:val="left"/>
      <w:pPr>
        <w:ind w:left="1440" w:hanging="360"/>
      </w:pPr>
      <w:rPr>
        <w:rFonts w:cs="Times New Roman"/>
        <w:b/>
        <w:sz w:val="24"/>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32" w15:restartNumberingAfterBreak="0">
    <w:nsid w:val="4CD24B7B"/>
    <w:multiLevelType w:val="multilevel"/>
    <w:tmpl w:val="F1D6517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 w15:restartNumberingAfterBreak="0">
    <w:nsid w:val="534F5124"/>
    <w:multiLevelType w:val="multilevel"/>
    <w:tmpl w:val="187C9F80"/>
    <w:lvl w:ilvl="0">
      <w:start w:val="7"/>
      <w:numFmt w:val="decimal"/>
      <w:lvlText w:val="%1."/>
      <w:lvlJc w:val="left"/>
      <w:pPr>
        <w:ind w:left="360" w:hanging="360"/>
      </w:pPr>
      <w:rPr>
        <w:rFonts w:cs="Times New Roman"/>
      </w:rPr>
    </w:lvl>
    <w:lvl w:ilvl="1">
      <w:start w:val="1"/>
      <w:numFmt w:val="decimal"/>
      <w:lvlText w:val="%1.%2."/>
      <w:lvlJc w:val="left"/>
      <w:pPr>
        <w:ind w:left="720" w:hanging="720"/>
      </w:pPr>
      <w:rPr>
        <w:rFonts w:ascii="Cambria" w:hAnsi="Cambria" w:cs="Times New Roman"/>
        <w:b/>
        <w:sz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4" w15:restartNumberingAfterBreak="0">
    <w:nsid w:val="5E187C75"/>
    <w:multiLevelType w:val="multilevel"/>
    <w:tmpl w:val="CF8E1030"/>
    <w:lvl w:ilvl="0">
      <w:start w:val="18"/>
      <w:numFmt w:val="decimal"/>
      <w:lvlText w:val="%1."/>
      <w:lvlJc w:val="left"/>
      <w:pPr>
        <w:ind w:left="500" w:hanging="500"/>
      </w:pPr>
    </w:lvl>
    <w:lvl w:ilvl="1">
      <w:start w:val="1"/>
      <w:numFmt w:val="decimal"/>
      <w:lvlText w:val="%1.%2."/>
      <w:lvlJc w:val="left"/>
      <w:pPr>
        <w:ind w:left="1145" w:hanging="720"/>
      </w:pPr>
      <w:rPr>
        <w:rFonts w:ascii="Cambria" w:hAnsi="Cambria"/>
        <w:b/>
        <w:sz w:val="24"/>
      </w:rPr>
    </w:lvl>
    <w:lvl w:ilvl="2">
      <w:start w:val="1"/>
      <w:numFmt w:val="decimal"/>
      <w:lvlText w:val="%1.%2.%3."/>
      <w:lvlJc w:val="left"/>
      <w:pPr>
        <w:ind w:left="1570" w:hanging="72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35" w15:restartNumberingAfterBreak="0">
    <w:nsid w:val="5ED71DB8"/>
    <w:multiLevelType w:val="multilevel"/>
    <w:tmpl w:val="8E164D6C"/>
    <w:lvl w:ilvl="0">
      <w:start w:val="14"/>
      <w:numFmt w:val="decimal"/>
      <w:lvlText w:val="%1."/>
      <w:lvlJc w:val="left"/>
      <w:pPr>
        <w:ind w:left="495" w:hanging="495"/>
      </w:pPr>
    </w:lvl>
    <w:lvl w:ilvl="1">
      <w:start w:val="1"/>
      <w:numFmt w:val="decimal"/>
      <w:lvlText w:val="%1.%2."/>
      <w:lvlJc w:val="left"/>
      <w:pPr>
        <w:ind w:left="720" w:hanging="720"/>
      </w:pPr>
      <w:rPr>
        <w:rFonts w:ascii="Cambria" w:hAnsi="Cambria"/>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5EF6555E"/>
    <w:multiLevelType w:val="multilevel"/>
    <w:tmpl w:val="953481D0"/>
    <w:lvl w:ilvl="0">
      <w:start w:val="11"/>
      <w:numFmt w:val="decimal"/>
      <w:lvlText w:val="%1."/>
      <w:lvlJc w:val="left"/>
      <w:pPr>
        <w:ind w:left="500" w:hanging="500"/>
      </w:pPr>
    </w:lvl>
    <w:lvl w:ilvl="1">
      <w:start w:val="3"/>
      <w:numFmt w:val="decimal"/>
      <w:lvlText w:val="%1.%2."/>
      <w:lvlJc w:val="left"/>
      <w:pPr>
        <w:ind w:left="720" w:hanging="720"/>
      </w:pPr>
      <w:rPr>
        <w:b/>
        <w:color w:val="000000"/>
        <w:sz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7" w15:restartNumberingAfterBreak="0">
    <w:nsid w:val="676A27FB"/>
    <w:multiLevelType w:val="multilevel"/>
    <w:tmpl w:val="F63CF3F6"/>
    <w:lvl w:ilvl="0">
      <w:start w:val="1"/>
      <w:numFmt w:val="lowerLetter"/>
      <w:lvlText w:val="%1)"/>
      <w:lvlJc w:val="left"/>
      <w:pPr>
        <w:ind w:left="1429" w:hanging="360"/>
      </w:pPr>
      <w:rPr>
        <w:rFonts w:eastAsia="Times New Roman" w:cs="Arial"/>
      </w:rPr>
    </w:lvl>
    <w:lvl w:ilvl="1">
      <w:start w:val="1"/>
      <w:numFmt w:val="lowerLetter"/>
      <w:lvlText w:val="%2."/>
      <w:lvlJc w:val="left"/>
      <w:pPr>
        <w:ind w:left="2149" w:hanging="360"/>
      </w:pPr>
      <w:rPr>
        <w:rFonts w:cs="Times New Roman"/>
      </w:rPr>
    </w:lvl>
    <w:lvl w:ilvl="2">
      <w:start w:val="1"/>
      <w:numFmt w:val="lowerLetter"/>
      <w:lvlText w:val="%3)"/>
      <w:lvlJc w:val="left"/>
      <w:pPr>
        <w:ind w:left="1069" w:hanging="360"/>
      </w:pPr>
      <w:rPr>
        <w:rFonts w:eastAsia="Times New Roman" w:cs="Arial"/>
        <w:sz w:val="24"/>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8" w15:restartNumberingAfterBreak="0">
    <w:nsid w:val="69361C06"/>
    <w:multiLevelType w:val="multilevel"/>
    <w:tmpl w:val="A26236D4"/>
    <w:lvl w:ilvl="0">
      <w:start w:val="1"/>
      <w:numFmt w:val="lowerLetter"/>
      <w:lvlText w:val="%1)"/>
      <w:lvlJc w:val="left"/>
      <w:pPr>
        <w:ind w:left="1854" w:hanging="360"/>
      </w:pPr>
      <w:rPr>
        <w:rFonts w:eastAsia="SimSun" w:cs="Times New Roman"/>
        <w:sz w:val="24"/>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9" w15:restartNumberingAfterBreak="0">
    <w:nsid w:val="69A52289"/>
    <w:multiLevelType w:val="multilevel"/>
    <w:tmpl w:val="44F85C24"/>
    <w:lvl w:ilvl="0">
      <w:start w:val="16"/>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0" w15:restartNumberingAfterBreak="0">
    <w:nsid w:val="6B0E56CE"/>
    <w:multiLevelType w:val="multilevel"/>
    <w:tmpl w:val="B0D2E9CC"/>
    <w:lvl w:ilvl="0">
      <w:start w:val="1"/>
      <w:numFmt w:val="bullet"/>
      <w:lvlText w:val=""/>
      <w:lvlJc w:val="left"/>
      <w:pPr>
        <w:ind w:left="1429" w:hanging="360"/>
      </w:pPr>
      <w:rPr>
        <w:rFonts w:ascii="Symbol" w:hAnsi="Symbol" w:cs="Symbol" w:hint="default"/>
        <w:sz w:val="24"/>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41" w15:restartNumberingAfterBreak="0">
    <w:nsid w:val="739D2C92"/>
    <w:multiLevelType w:val="multilevel"/>
    <w:tmpl w:val="11927680"/>
    <w:lvl w:ilvl="0">
      <w:start w:val="9"/>
      <w:numFmt w:val="decimal"/>
      <w:lvlText w:val="%1."/>
      <w:lvlJc w:val="left"/>
      <w:pPr>
        <w:ind w:left="360" w:hanging="360"/>
      </w:pPr>
      <w:rPr>
        <w:rFonts w:cs="Times New Roman"/>
      </w:rPr>
    </w:lvl>
    <w:lvl w:ilvl="1">
      <w:start w:val="1"/>
      <w:numFmt w:val="decimal"/>
      <w:lvlText w:val="%1.%2."/>
      <w:lvlJc w:val="left"/>
      <w:pPr>
        <w:ind w:left="720" w:hanging="720"/>
      </w:pPr>
      <w:rPr>
        <w:rFonts w:ascii="Cambria" w:hAnsi="Cambria" w:cs="Times New Roman"/>
        <w:b/>
        <w:sz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42" w15:restartNumberingAfterBreak="0">
    <w:nsid w:val="74D134BF"/>
    <w:multiLevelType w:val="multilevel"/>
    <w:tmpl w:val="9E5CB0C8"/>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3" w15:restartNumberingAfterBreak="0">
    <w:nsid w:val="79435E20"/>
    <w:multiLevelType w:val="multilevel"/>
    <w:tmpl w:val="8C1CB916"/>
    <w:lvl w:ilvl="0">
      <w:start w:val="8"/>
      <w:numFmt w:val="decimal"/>
      <w:lvlText w:val="%1"/>
      <w:lvlJc w:val="left"/>
      <w:pPr>
        <w:ind w:left="360" w:hanging="360"/>
      </w:pPr>
      <w:rPr>
        <w:rFonts w:cs="Times New Roman" w:hint="default"/>
        <w:color w:val="000000"/>
      </w:rPr>
    </w:lvl>
    <w:lvl w:ilvl="1">
      <w:start w:val="2"/>
      <w:numFmt w:val="decimal"/>
      <w:lvlText w:val="%1.%2"/>
      <w:lvlJc w:val="left"/>
      <w:pPr>
        <w:ind w:left="360" w:hanging="3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44" w15:restartNumberingAfterBreak="0">
    <w:nsid w:val="79D83023"/>
    <w:multiLevelType w:val="multilevel"/>
    <w:tmpl w:val="B9DCA4B6"/>
    <w:lvl w:ilvl="0">
      <w:start w:val="1"/>
      <w:numFmt w:val="decimal"/>
      <w:lvlText w:val="%1)"/>
      <w:lvlJc w:val="left"/>
      <w:pPr>
        <w:ind w:left="1854" w:hanging="360"/>
      </w:pPr>
    </w:lvl>
    <w:lvl w:ilvl="1">
      <w:start w:val="1"/>
      <w:numFmt w:val="lowerLetter"/>
      <w:lvlText w:val="%2)"/>
      <w:lvlJc w:val="left"/>
      <w:pPr>
        <w:ind w:left="2774" w:hanging="560"/>
      </w:pPr>
    </w:lvl>
    <w:lvl w:ilvl="2">
      <w:start w:val="1"/>
      <w:numFmt w:val="decimal"/>
      <w:lvlText w:val="%3)"/>
      <w:lvlJc w:val="left"/>
      <w:pPr>
        <w:ind w:left="2907"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5" w15:restartNumberingAfterBreak="0">
    <w:nsid w:val="7A141247"/>
    <w:multiLevelType w:val="multilevel"/>
    <w:tmpl w:val="B9081182"/>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Arial"/>
        <w:b/>
        <w:i w:val="0"/>
        <w:color w:val="auto"/>
        <w:sz w:val="24"/>
        <w:szCs w:val="24"/>
      </w:rPr>
    </w:lvl>
    <w:lvl w:ilvl="2">
      <w:start w:val="1"/>
      <w:numFmt w:val="decimal"/>
      <w:lvlText w:val="%3)"/>
      <w:lvlJc w:val="left"/>
      <w:pPr>
        <w:ind w:left="2773" w:hanging="504"/>
      </w:pPr>
      <w:rPr>
        <w:rFonts w:cs="Arial"/>
        <w:b/>
        <w:sz w:val="24"/>
        <w:szCs w:val="24"/>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b/>
      </w:rPr>
    </w:lvl>
    <w:lvl w:ilvl="6">
      <w:start w:val="1"/>
      <w:numFmt w:val="decimal"/>
      <w:lvlText w:val="%1.%2.%3.%4.%5.%6.%7."/>
      <w:lvlJc w:val="left"/>
      <w:pPr>
        <w:ind w:left="3240" w:hanging="1080"/>
      </w:pPr>
      <w:rPr>
        <w:rFonts w:cs="Times New Roman"/>
        <w:b/>
      </w:rPr>
    </w:lvl>
    <w:lvl w:ilvl="7">
      <w:start w:val="1"/>
      <w:numFmt w:val="decimal"/>
      <w:lvlText w:val="%1.%2.%3.%4.%5.%6.%7.%8."/>
      <w:lvlJc w:val="left"/>
      <w:pPr>
        <w:ind w:left="3744" w:hanging="1224"/>
      </w:pPr>
      <w:rPr>
        <w:rFonts w:cs="Times New Roman"/>
        <w:b/>
      </w:rPr>
    </w:lvl>
    <w:lvl w:ilvl="8">
      <w:start w:val="1"/>
      <w:numFmt w:val="decimal"/>
      <w:lvlText w:val="%1.%2.%3.%4.%5.%6.%7.%8.%9."/>
      <w:lvlJc w:val="left"/>
      <w:pPr>
        <w:ind w:left="4320" w:hanging="1440"/>
      </w:pPr>
      <w:rPr>
        <w:rFonts w:cs="Times New Roman"/>
        <w:b/>
      </w:rPr>
    </w:lvl>
  </w:abstractNum>
  <w:abstractNum w:abstractNumId="46" w15:restartNumberingAfterBreak="0">
    <w:nsid w:val="7B041A10"/>
    <w:multiLevelType w:val="multilevel"/>
    <w:tmpl w:val="F9FCE5FA"/>
    <w:lvl w:ilvl="0">
      <w:start w:val="21"/>
      <w:numFmt w:val="decimal"/>
      <w:lvlText w:val="%1"/>
      <w:lvlJc w:val="left"/>
      <w:pPr>
        <w:ind w:left="444" w:hanging="444"/>
      </w:pPr>
    </w:lvl>
    <w:lvl w:ilvl="1">
      <w:start w:val="1"/>
      <w:numFmt w:val="decimal"/>
      <w:lvlText w:val="%1.%2"/>
      <w:lvlJc w:val="left"/>
      <w:pPr>
        <w:ind w:left="444" w:hanging="444"/>
      </w:pPr>
      <w:rPr>
        <w:b/>
        <w:sz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7" w15:restartNumberingAfterBreak="0">
    <w:nsid w:val="7C7D1C66"/>
    <w:multiLevelType w:val="multilevel"/>
    <w:tmpl w:val="47DAC9C2"/>
    <w:lvl w:ilvl="0">
      <w:start w:val="24"/>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8" w15:restartNumberingAfterBreak="0">
    <w:nsid w:val="7E96258B"/>
    <w:multiLevelType w:val="multilevel"/>
    <w:tmpl w:val="D868C6EA"/>
    <w:lvl w:ilvl="0">
      <w:start w:val="1"/>
      <w:numFmt w:val="decimal"/>
      <w:lvlText w:val="%1)"/>
      <w:lvlJc w:val="left"/>
      <w:pPr>
        <w:ind w:left="2203" w:hanging="360"/>
      </w:pPr>
      <w:rPr>
        <w:rFonts w:cs="Times New Roman"/>
        <w:b/>
        <w:sz w:val="24"/>
      </w:rPr>
    </w:lvl>
    <w:lvl w:ilvl="1">
      <w:start w:val="1"/>
      <w:numFmt w:val="lowerLetter"/>
      <w:lvlText w:val="%2)"/>
      <w:lvlJc w:val="left"/>
      <w:pPr>
        <w:ind w:left="2149" w:hanging="360"/>
      </w:pPr>
      <w:rPr>
        <w:rFonts w:cs="Times New Roman"/>
        <w:b w:val="0"/>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b w:val="0"/>
        <w:i w:val="0"/>
        <w:color w:val="000000"/>
      </w:rPr>
    </w:lvl>
    <w:lvl w:ilvl="4">
      <w:start w:val="1"/>
      <w:numFmt w:val="lowerLetter"/>
      <w:lvlText w:val="%5."/>
      <w:lvlJc w:val="left"/>
      <w:pPr>
        <w:ind w:left="4309" w:hanging="360"/>
      </w:p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num w:numId="1" w16cid:durableId="651953240">
    <w:abstractNumId w:val="45"/>
  </w:num>
  <w:num w:numId="2" w16cid:durableId="1190684516">
    <w:abstractNumId w:val="48"/>
  </w:num>
  <w:num w:numId="3" w16cid:durableId="1281766806">
    <w:abstractNumId w:val="31"/>
  </w:num>
  <w:num w:numId="4" w16cid:durableId="343173043">
    <w:abstractNumId w:val="20"/>
  </w:num>
  <w:num w:numId="5" w16cid:durableId="36046974">
    <w:abstractNumId w:val="2"/>
  </w:num>
  <w:num w:numId="6" w16cid:durableId="80105333">
    <w:abstractNumId w:val="41"/>
  </w:num>
  <w:num w:numId="7" w16cid:durableId="1295212137">
    <w:abstractNumId w:val="29"/>
  </w:num>
  <w:num w:numId="8" w16cid:durableId="492723641">
    <w:abstractNumId w:val="14"/>
  </w:num>
  <w:num w:numId="9" w16cid:durableId="693002855">
    <w:abstractNumId w:val="13"/>
  </w:num>
  <w:num w:numId="10" w16cid:durableId="1720015310">
    <w:abstractNumId w:val="35"/>
  </w:num>
  <w:num w:numId="11" w16cid:durableId="240910474">
    <w:abstractNumId w:val="27"/>
  </w:num>
  <w:num w:numId="12" w16cid:durableId="495001435">
    <w:abstractNumId w:val="39"/>
  </w:num>
  <w:num w:numId="13" w16cid:durableId="1215312882">
    <w:abstractNumId w:val="9"/>
  </w:num>
  <w:num w:numId="14" w16cid:durableId="1475440299">
    <w:abstractNumId w:val="22"/>
  </w:num>
  <w:num w:numId="15" w16cid:durableId="1365134313">
    <w:abstractNumId w:val="33"/>
  </w:num>
  <w:num w:numId="16" w16cid:durableId="2131512799">
    <w:abstractNumId w:val="28"/>
  </w:num>
  <w:num w:numId="17" w16cid:durableId="1938056255">
    <w:abstractNumId w:val="23"/>
  </w:num>
  <w:num w:numId="18" w16cid:durableId="1765296303">
    <w:abstractNumId w:val="37"/>
  </w:num>
  <w:num w:numId="19" w16cid:durableId="4983005">
    <w:abstractNumId w:val="36"/>
  </w:num>
  <w:num w:numId="20" w16cid:durableId="1132870539">
    <w:abstractNumId w:val="32"/>
  </w:num>
  <w:num w:numId="21" w16cid:durableId="1485242751">
    <w:abstractNumId w:val="17"/>
  </w:num>
  <w:num w:numId="22" w16cid:durableId="2076734826">
    <w:abstractNumId w:val="4"/>
  </w:num>
  <w:num w:numId="23" w16cid:durableId="1934244154">
    <w:abstractNumId w:val="42"/>
  </w:num>
  <w:num w:numId="24" w16cid:durableId="1739784617">
    <w:abstractNumId w:val="19"/>
  </w:num>
  <w:num w:numId="25" w16cid:durableId="547954883">
    <w:abstractNumId w:val="10"/>
  </w:num>
  <w:num w:numId="26" w16cid:durableId="1259800688">
    <w:abstractNumId w:val="30"/>
  </w:num>
  <w:num w:numId="27" w16cid:durableId="1015576886">
    <w:abstractNumId w:val="25"/>
  </w:num>
  <w:num w:numId="28" w16cid:durableId="1657218935">
    <w:abstractNumId w:val="46"/>
  </w:num>
  <w:num w:numId="29" w16cid:durableId="2035886896">
    <w:abstractNumId w:val="5"/>
  </w:num>
  <w:num w:numId="30" w16cid:durableId="1337270596">
    <w:abstractNumId w:val="44"/>
  </w:num>
  <w:num w:numId="31" w16cid:durableId="1153106983">
    <w:abstractNumId w:val="15"/>
  </w:num>
  <w:num w:numId="32" w16cid:durableId="923606971">
    <w:abstractNumId w:val="7"/>
  </w:num>
  <w:num w:numId="33" w16cid:durableId="1833913168">
    <w:abstractNumId w:val="21"/>
  </w:num>
  <w:num w:numId="34" w16cid:durableId="1908035124">
    <w:abstractNumId w:val="24"/>
  </w:num>
  <w:num w:numId="35" w16cid:durableId="192697054">
    <w:abstractNumId w:val="38"/>
  </w:num>
  <w:num w:numId="36" w16cid:durableId="958222094">
    <w:abstractNumId w:val="40"/>
  </w:num>
  <w:num w:numId="37" w16cid:durableId="1533610820">
    <w:abstractNumId w:val="34"/>
  </w:num>
  <w:num w:numId="38" w16cid:durableId="1379352281">
    <w:abstractNumId w:val="26"/>
  </w:num>
  <w:num w:numId="39" w16cid:durableId="1556162720">
    <w:abstractNumId w:val="16"/>
  </w:num>
  <w:num w:numId="40" w16cid:durableId="87701717">
    <w:abstractNumId w:val="47"/>
  </w:num>
  <w:num w:numId="41" w16cid:durableId="1571767401">
    <w:abstractNumId w:val="6"/>
  </w:num>
  <w:num w:numId="42" w16cid:durableId="1971740339">
    <w:abstractNumId w:val="3"/>
  </w:num>
  <w:num w:numId="43" w16cid:durableId="1608659085">
    <w:abstractNumId w:val="18"/>
  </w:num>
  <w:num w:numId="44" w16cid:durableId="164394695">
    <w:abstractNumId w:val="0"/>
  </w:num>
  <w:num w:numId="45" w16cid:durableId="2059737118">
    <w:abstractNumId w:val="1"/>
  </w:num>
  <w:num w:numId="46" w16cid:durableId="411515565">
    <w:abstractNumId w:val="43"/>
  </w:num>
  <w:num w:numId="47" w16cid:durableId="1602302148">
    <w:abstractNumId w:val="12"/>
  </w:num>
  <w:num w:numId="48" w16cid:durableId="583026694">
    <w:abstractNumId w:val="8"/>
  </w:num>
  <w:num w:numId="49" w16cid:durableId="824054180">
    <w:abstractNumId w:val="1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F19"/>
    <w:rsid w:val="00035405"/>
    <w:rsid w:val="00037074"/>
    <w:rsid w:val="00044A3B"/>
    <w:rsid w:val="000927B0"/>
    <w:rsid w:val="000B571C"/>
    <w:rsid w:val="000D1426"/>
    <w:rsid w:val="000D1663"/>
    <w:rsid w:val="000F286C"/>
    <w:rsid w:val="000F4063"/>
    <w:rsid w:val="001100C6"/>
    <w:rsid w:val="001842B5"/>
    <w:rsid w:val="001B2C17"/>
    <w:rsid w:val="001B761C"/>
    <w:rsid w:val="001F5114"/>
    <w:rsid w:val="00212018"/>
    <w:rsid w:val="002317F7"/>
    <w:rsid w:val="00282370"/>
    <w:rsid w:val="002C75D6"/>
    <w:rsid w:val="002D34A9"/>
    <w:rsid w:val="002F4115"/>
    <w:rsid w:val="00312A5D"/>
    <w:rsid w:val="00315584"/>
    <w:rsid w:val="00377507"/>
    <w:rsid w:val="0039417C"/>
    <w:rsid w:val="00397426"/>
    <w:rsid w:val="003C49C5"/>
    <w:rsid w:val="003C5F04"/>
    <w:rsid w:val="003D2BD9"/>
    <w:rsid w:val="003D7048"/>
    <w:rsid w:val="0041671D"/>
    <w:rsid w:val="004727C1"/>
    <w:rsid w:val="004932EB"/>
    <w:rsid w:val="00495480"/>
    <w:rsid w:val="004965F9"/>
    <w:rsid w:val="004D59BC"/>
    <w:rsid w:val="004D606D"/>
    <w:rsid w:val="004F400A"/>
    <w:rsid w:val="00505BDD"/>
    <w:rsid w:val="0051583E"/>
    <w:rsid w:val="00523E72"/>
    <w:rsid w:val="0058120E"/>
    <w:rsid w:val="005E4D6D"/>
    <w:rsid w:val="005E5234"/>
    <w:rsid w:val="00625C4C"/>
    <w:rsid w:val="0062687E"/>
    <w:rsid w:val="00666C88"/>
    <w:rsid w:val="00681DC3"/>
    <w:rsid w:val="006825BA"/>
    <w:rsid w:val="00694950"/>
    <w:rsid w:val="006C2217"/>
    <w:rsid w:val="006C3855"/>
    <w:rsid w:val="006C6F07"/>
    <w:rsid w:val="006E6D79"/>
    <w:rsid w:val="00717E0A"/>
    <w:rsid w:val="007278ED"/>
    <w:rsid w:val="007441D3"/>
    <w:rsid w:val="0074797E"/>
    <w:rsid w:val="007809EF"/>
    <w:rsid w:val="007861D3"/>
    <w:rsid w:val="007B0A31"/>
    <w:rsid w:val="007D2B8D"/>
    <w:rsid w:val="008034F3"/>
    <w:rsid w:val="00824C26"/>
    <w:rsid w:val="0086217E"/>
    <w:rsid w:val="00883F8E"/>
    <w:rsid w:val="00886B0F"/>
    <w:rsid w:val="008A18B7"/>
    <w:rsid w:val="008D0F19"/>
    <w:rsid w:val="008E12ED"/>
    <w:rsid w:val="008E44AE"/>
    <w:rsid w:val="008F4CEB"/>
    <w:rsid w:val="009439EE"/>
    <w:rsid w:val="00967D07"/>
    <w:rsid w:val="0097341B"/>
    <w:rsid w:val="00986390"/>
    <w:rsid w:val="00A05C9D"/>
    <w:rsid w:val="00A11414"/>
    <w:rsid w:val="00A33EF0"/>
    <w:rsid w:val="00A46E9A"/>
    <w:rsid w:val="00A479F3"/>
    <w:rsid w:val="00AA2AAF"/>
    <w:rsid w:val="00AC6279"/>
    <w:rsid w:val="00AE1D65"/>
    <w:rsid w:val="00AE7659"/>
    <w:rsid w:val="00B36BF9"/>
    <w:rsid w:val="00B50E25"/>
    <w:rsid w:val="00B8650D"/>
    <w:rsid w:val="00B97D34"/>
    <w:rsid w:val="00BB7E83"/>
    <w:rsid w:val="00C05CD1"/>
    <w:rsid w:val="00C77321"/>
    <w:rsid w:val="00C862EF"/>
    <w:rsid w:val="00CB1524"/>
    <w:rsid w:val="00D00202"/>
    <w:rsid w:val="00D14470"/>
    <w:rsid w:val="00D36F49"/>
    <w:rsid w:val="00D8484D"/>
    <w:rsid w:val="00D914C5"/>
    <w:rsid w:val="00DA68DB"/>
    <w:rsid w:val="00DB2CEA"/>
    <w:rsid w:val="00DB7ADD"/>
    <w:rsid w:val="00DD79BC"/>
    <w:rsid w:val="00DE53BC"/>
    <w:rsid w:val="00DF0CA0"/>
    <w:rsid w:val="00E50735"/>
    <w:rsid w:val="00E55ADB"/>
    <w:rsid w:val="00EE1A2B"/>
    <w:rsid w:val="00EF0978"/>
    <w:rsid w:val="00F342C5"/>
    <w:rsid w:val="00F43E83"/>
    <w:rsid w:val="00FD32D7"/>
    <w:rsid w:val="00FE3D7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5ABDD"/>
  <w15:docId w15:val="{85CE96E2-69E8-4EAD-AE88-7D65D2467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0" w:unhideWhenUsed="1"/>
    <w:lsdException w:name="List Number 3" w:locked="1" w:semiHidden="1" w:unhideWhenUsed="1"/>
    <w:lsdException w:name="List Number 4" w:locked="1" w:semiHidden="1" w:unhideWhenUsed="1"/>
    <w:lsdException w:name="List Number 5" w:locked="1" w:semiHidden="1" w:uiPriority="0"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152B0"/>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B15EFF"/>
    <w:pPr>
      <w:keepNext/>
      <w:spacing w:before="240" w:after="60"/>
      <w:outlineLvl w:val="0"/>
    </w:pPr>
    <w:rPr>
      <w:rFonts w:ascii="Arial" w:eastAsia="Calibri" w:hAnsi="Arial"/>
      <w:b/>
      <w:kern w:val="2"/>
      <w:sz w:val="32"/>
      <w:szCs w:val="20"/>
    </w:rPr>
  </w:style>
  <w:style w:type="paragraph" w:styleId="Nagwek5">
    <w:name w:val="heading 5"/>
    <w:basedOn w:val="Normalny"/>
    <w:next w:val="Normalny"/>
    <w:link w:val="Nagwek5Znak"/>
    <w:uiPriority w:val="9"/>
    <w:semiHidden/>
    <w:unhideWhenUsed/>
    <w:qFormat/>
    <w:locked/>
    <w:rsid w:val="00725774"/>
    <w:pPr>
      <w:keepNext/>
      <w:keepLines/>
      <w:spacing w:before="4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qFormat/>
    <w:locked/>
    <w:rsid w:val="00B15EFF"/>
    <w:rPr>
      <w:rFonts w:ascii="Arial" w:hAnsi="Arial" w:cs="Times New Roman"/>
      <w:b/>
      <w:kern w:val="2"/>
      <w:sz w:val="32"/>
      <w:lang w:eastAsia="pl-PL"/>
    </w:rPr>
  </w:style>
  <w:style w:type="character" w:customStyle="1" w:styleId="NagwekZnak">
    <w:name w:val="Nagłówek Znak"/>
    <w:link w:val="Nagwek"/>
    <w:uiPriority w:val="99"/>
    <w:qFormat/>
    <w:locked/>
    <w:rsid w:val="00811203"/>
    <w:rPr>
      <w:rFonts w:ascii="Times New Roman" w:hAnsi="Times New Roman" w:cs="Times New Roman"/>
      <w:sz w:val="24"/>
      <w:lang w:eastAsia="pl-PL"/>
    </w:rPr>
  </w:style>
  <w:style w:type="character" w:customStyle="1" w:styleId="StopkaZnak">
    <w:name w:val="Stopka Znak"/>
    <w:link w:val="Stopka"/>
    <w:qFormat/>
    <w:locked/>
    <w:rsid w:val="00811203"/>
    <w:rPr>
      <w:rFonts w:ascii="Times New Roman" w:hAnsi="Times New Roman" w:cs="Times New Roman"/>
      <w:sz w:val="24"/>
      <w:lang w:eastAsia="pl-PL"/>
    </w:rPr>
  </w:style>
  <w:style w:type="character" w:customStyle="1" w:styleId="Kolorowalistaakcent1Znak">
    <w:name w:val="Kolorowa lista — akcent 1 Znak"/>
    <w:aliases w:val="L1 Znak,Numerowanie Znak,Akapit z listą5 Znak,T_SZ_List Paragraph Znak,normalny tekst Znak,Akapit z listą BS Znak,Kolorowe cieniowanie — akcent 3 Znak,Kolorowa lista — akcent 11 Znak,CW_Lista Znak"/>
    <w:link w:val="Kolorowalistaakcent11"/>
    <w:uiPriority w:val="34"/>
    <w:qFormat/>
    <w:locked/>
    <w:rsid w:val="00811203"/>
    <w:rPr>
      <w:rFonts w:ascii="Calibri" w:eastAsia="SimSun" w:hAnsi="Calibri"/>
      <w:sz w:val="20"/>
      <w:lang w:eastAsia="zh-CN"/>
    </w:rPr>
  </w:style>
  <w:style w:type="character" w:customStyle="1" w:styleId="czeinternetowe">
    <w:name w:val="Łącze internetowe"/>
    <w:uiPriority w:val="99"/>
    <w:rsid w:val="00811203"/>
    <w:rPr>
      <w:rFonts w:cs="Times New Roman"/>
      <w:color w:val="0000FF"/>
      <w:u w:val="single"/>
    </w:rPr>
  </w:style>
  <w:style w:type="character" w:customStyle="1" w:styleId="FontStyle33">
    <w:name w:val="Font Style33"/>
    <w:uiPriority w:val="99"/>
    <w:qFormat/>
    <w:rsid w:val="00811203"/>
    <w:rPr>
      <w:rFonts w:ascii="Times New Roman" w:hAnsi="Times New Roman"/>
      <w:sz w:val="22"/>
    </w:rPr>
  </w:style>
  <w:style w:type="character" w:styleId="UyteHipercze">
    <w:name w:val="FollowedHyperlink"/>
    <w:uiPriority w:val="99"/>
    <w:semiHidden/>
    <w:qFormat/>
    <w:rsid w:val="000C0949"/>
    <w:rPr>
      <w:rFonts w:cs="Times New Roman"/>
      <w:color w:val="954F72"/>
      <w:u w:val="single"/>
    </w:rPr>
  </w:style>
  <w:style w:type="character" w:customStyle="1" w:styleId="TekstpodstawowyZnak">
    <w:name w:val="Tekst podstawowy Znak"/>
    <w:link w:val="Tekstpodstawowy"/>
    <w:uiPriority w:val="99"/>
    <w:qFormat/>
    <w:locked/>
    <w:rsid w:val="00C52280"/>
    <w:rPr>
      <w:rFonts w:ascii="Times New Roman" w:hAnsi="Times New Roman" w:cs="Times New Roman"/>
      <w:b/>
      <w:sz w:val="20"/>
      <w:lang w:eastAsia="pl-PL"/>
    </w:rPr>
  </w:style>
  <w:style w:type="character" w:customStyle="1" w:styleId="Listanumerowana3Znak">
    <w:name w:val="Lista numerowana 3 Znak"/>
    <w:link w:val="Listanumerowana3"/>
    <w:uiPriority w:val="99"/>
    <w:qFormat/>
    <w:locked/>
    <w:rsid w:val="00253817"/>
    <w:rPr>
      <w:rFonts w:ascii="Times" w:eastAsia="Times New Roman" w:hAnsi="Times"/>
    </w:rPr>
  </w:style>
  <w:style w:type="character" w:customStyle="1" w:styleId="TekstdymkaZnak">
    <w:name w:val="Tekst dymka Znak"/>
    <w:link w:val="Tekstdymka"/>
    <w:uiPriority w:val="99"/>
    <w:semiHidden/>
    <w:qFormat/>
    <w:locked/>
    <w:rsid w:val="006D7EF9"/>
    <w:rPr>
      <w:rFonts w:ascii="Tahoma" w:hAnsi="Tahoma" w:cs="Times New Roman"/>
      <w:sz w:val="16"/>
      <w:lang w:eastAsia="pl-PL"/>
    </w:rPr>
  </w:style>
  <w:style w:type="character" w:styleId="Odwoaniedokomentarza">
    <w:name w:val="annotation reference"/>
    <w:uiPriority w:val="99"/>
    <w:semiHidden/>
    <w:qFormat/>
    <w:rsid w:val="006D7EF9"/>
    <w:rPr>
      <w:rFonts w:cs="Times New Roman"/>
      <w:sz w:val="16"/>
    </w:rPr>
  </w:style>
  <w:style w:type="character" w:customStyle="1" w:styleId="TekstkomentarzaZnak">
    <w:name w:val="Tekst komentarza Znak"/>
    <w:link w:val="Tekstkomentarza"/>
    <w:uiPriority w:val="99"/>
    <w:qFormat/>
    <w:locked/>
    <w:rsid w:val="006D7EF9"/>
    <w:rPr>
      <w:rFonts w:ascii="Times New Roman" w:hAnsi="Times New Roman" w:cs="Times New Roman"/>
      <w:sz w:val="20"/>
      <w:lang w:eastAsia="pl-PL"/>
    </w:rPr>
  </w:style>
  <w:style w:type="character" w:customStyle="1" w:styleId="TematkomentarzaZnak">
    <w:name w:val="Temat komentarza Znak"/>
    <w:link w:val="Tematkomentarza"/>
    <w:uiPriority w:val="99"/>
    <w:semiHidden/>
    <w:qFormat/>
    <w:locked/>
    <w:rsid w:val="006D7EF9"/>
    <w:rPr>
      <w:rFonts w:ascii="Times New Roman" w:hAnsi="Times New Roman" w:cs="Times New Roman"/>
      <w:b/>
      <w:sz w:val="20"/>
      <w:lang w:eastAsia="pl-PL"/>
    </w:rPr>
  </w:style>
  <w:style w:type="character" w:customStyle="1" w:styleId="alb">
    <w:name w:val="a_lb"/>
    <w:qFormat/>
    <w:rsid w:val="00DF069E"/>
    <w:rPr>
      <w:rFonts w:cs="Times New Roman"/>
    </w:rPr>
  </w:style>
  <w:style w:type="character" w:customStyle="1" w:styleId="TekstprzypisudolnegoZnak">
    <w:name w:val="Tekst przypisu dolnego Znak"/>
    <w:aliases w:val="Footnote Znak,Podrozdzia3 Znak,Podrozdział Znak"/>
    <w:link w:val="Tekstprzypisudolnego"/>
    <w:uiPriority w:val="99"/>
    <w:qFormat/>
    <w:locked/>
    <w:rsid w:val="002049F1"/>
    <w:rPr>
      <w:rFonts w:ascii="Times New Roman" w:hAnsi="Times New Roman" w:cs="Times New Roman"/>
      <w:sz w:val="20"/>
      <w:lang w:eastAsia="pl-PL"/>
    </w:rPr>
  </w:style>
  <w:style w:type="character" w:customStyle="1" w:styleId="Zakotwiczenieprzypisudolnego">
    <w:name w:val="Zakotwiczenie przypisu dolnego"/>
    <w:rPr>
      <w:rFonts w:cs="Times New Roman"/>
      <w:vertAlign w:val="superscript"/>
    </w:rPr>
  </w:style>
  <w:style w:type="character" w:customStyle="1" w:styleId="FootnoteCharacters">
    <w:name w:val="Footnote Characters"/>
    <w:uiPriority w:val="99"/>
    <w:qFormat/>
    <w:rsid w:val="002049F1"/>
    <w:rPr>
      <w:rFonts w:cs="Times New Roman"/>
      <w:vertAlign w:val="superscript"/>
    </w:rPr>
  </w:style>
  <w:style w:type="character" w:customStyle="1" w:styleId="ZwykytekstZnak">
    <w:name w:val="Zwykły tekst Znak"/>
    <w:link w:val="Zwykytekst"/>
    <w:qFormat/>
    <w:locked/>
    <w:rsid w:val="005A34E2"/>
    <w:rPr>
      <w:rFonts w:ascii="Courier New" w:eastAsia="MS Mincho" w:hAnsi="Courier New" w:cs="Times New Roman"/>
      <w:sz w:val="20"/>
      <w:lang w:eastAsia="pl-PL"/>
    </w:rPr>
  </w:style>
  <w:style w:type="character" w:customStyle="1" w:styleId="TytuZnak">
    <w:name w:val="Tytuł Znak"/>
    <w:link w:val="Tytu"/>
    <w:uiPriority w:val="99"/>
    <w:qFormat/>
    <w:locked/>
    <w:rsid w:val="00D63857"/>
    <w:rPr>
      <w:rFonts w:ascii="Calibri Light" w:hAnsi="Calibri Light" w:cs="Times New Roman"/>
      <w:spacing w:val="-10"/>
      <w:kern w:val="2"/>
      <w:sz w:val="56"/>
      <w:lang w:eastAsia="pl-PL"/>
    </w:rPr>
  </w:style>
  <w:style w:type="character" w:customStyle="1" w:styleId="Teksttreci">
    <w:name w:val="Tekst treści_"/>
    <w:link w:val="Teksttreci0"/>
    <w:uiPriority w:val="99"/>
    <w:qFormat/>
    <w:locked/>
    <w:rsid w:val="003A1F7D"/>
    <w:rPr>
      <w:sz w:val="19"/>
      <w:shd w:val="clear" w:color="auto" w:fill="FFFFFF"/>
    </w:rPr>
  </w:style>
  <w:style w:type="character" w:customStyle="1" w:styleId="TeksttreciPogrubienie6">
    <w:name w:val="Tekst treści + Pogrubienie6"/>
    <w:uiPriority w:val="99"/>
    <w:qFormat/>
    <w:rsid w:val="003A1F7D"/>
    <w:rPr>
      <w:spacing w:val="0"/>
      <w:sz w:val="19"/>
      <w:shd w:val="clear" w:color="auto" w:fill="FFFFFF"/>
    </w:rPr>
  </w:style>
  <w:style w:type="character" w:customStyle="1" w:styleId="Teksttreci0">
    <w:name w:val="Tekst treści"/>
    <w:link w:val="Teksttreci"/>
    <w:uiPriority w:val="99"/>
    <w:qFormat/>
    <w:rsid w:val="00041821"/>
    <w:rPr>
      <w:rFonts w:ascii="Arial Unicode MS" w:eastAsia="Arial Unicode MS" w:hAnsi="Arial Unicode MS"/>
      <w:spacing w:val="0"/>
      <w:sz w:val="19"/>
      <w:shd w:val="clear" w:color="auto" w:fill="FFFFFF"/>
    </w:rPr>
  </w:style>
  <w:style w:type="character" w:customStyle="1" w:styleId="h2">
    <w:name w:val="h2"/>
    <w:uiPriority w:val="99"/>
    <w:qFormat/>
    <w:rsid w:val="00041821"/>
    <w:rPr>
      <w:rFonts w:cs="Times New Roman"/>
    </w:rPr>
  </w:style>
  <w:style w:type="character" w:customStyle="1" w:styleId="TekstprzypisukocowegoZnak">
    <w:name w:val="Tekst przypisu końcowego Znak"/>
    <w:link w:val="Tekstprzypisukocowego"/>
    <w:uiPriority w:val="99"/>
    <w:semiHidden/>
    <w:qFormat/>
    <w:locked/>
    <w:rsid w:val="00822D8B"/>
    <w:rPr>
      <w:rFonts w:ascii="Times New Roman" w:hAnsi="Times New Roman" w:cs="Times New Roman"/>
      <w:sz w:val="20"/>
      <w:lang w:eastAsia="pl-PL"/>
    </w:rPr>
  </w:style>
  <w:style w:type="character" w:customStyle="1" w:styleId="Zakotwiczenieprzypisukocowego">
    <w:name w:val="Zakotwiczenie przypisu końcowego"/>
    <w:rPr>
      <w:rFonts w:cs="Times New Roman"/>
      <w:vertAlign w:val="superscript"/>
    </w:rPr>
  </w:style>
  <w:style w:type="character" w:customStyle="1" w:styleId="EndnoteCharacters">
    <w:name w:val="Endnote Characters"/>
    <w:uiPriority w:val="99"/>
    <w:semiHidden/>
    <w:qFormat/>
    <w:rsid w:val="00822D8B"/>
    <w:rPr>
      <w:rFonts w:cs="Times New Roman"/>
      <w:vertAlign w:val="superscript"/>
    </w:rPr>
  </w:style>
  <w:style w:type="character" w:styleId="Pogrubienie">
    <w:name w:val="Strong"/>
    <w:uiPriority w:val="22"/>
    <w:qFormat/>
    <w:rsid w:val="002B431E"/>
    <w:rPr>
      <w:rFonts w:cs="Times New Roman"/>
      <w:b/>
    </w:rPr>
  </w:style>
  <w:style w:type="character" w:customStyle="1" w:styleId="Tekstpodstawowy2Znak">
    <w:name w:val="Tekst podstawowy 2 Znak"/>
    <w:link w:val="Tekstpodstawowy2"/>
    <w:uiPriority w:val="99"/>
    <w:semiHidden/>
    <w:qFormat/>
    <w:locked/>
    <w:rsid w:val="006A1749"/>
    <w:rPr>
      <w:rFonts w:ascii="Times New Roman" w:hAnsi="Times New Roman" w:cs="Times New Roman"/>
      <w:sz w:val="24"/>
      <w:szCs w:val="24"/>
    </w:rPr>
  </w:style>
  <w:style w:type="character" w:customStyle="1" w:styleId="m5968006951817061090size">
    <w:name w:val="m5968006951817061090size"/>
    <w:uiPriority w:val="99"/>
    <w:qFormat/>
    <w:rsid w:val="00A55FBC"/>
    <w:rPr>
      <w:rFonts w:cs="Times New Roman"/>
    </w:rPr>
  </w:style>
  <w:style w:type="character" w:customStyle="1" w:styleId="m5968006951817061090font">
    <w:name w:val="m5968006951817061090font"/>
    <w:uiPriority w:val="99"/>
    <w:qFormat/>
    <w:rsid w:val="00A55FBC"/>
    <w:rPr>
      <w:rFonts w:cs="Times New Roman"/>
    </w:rPr>
  </w:style>
  <w:style w:type="character" w:customStyle="1" w:styleId="PodtytuZnak">
    <w:name w:val="Podtytuł Znak"/>
    <w:link w:val="Podtytu"/>
    <w:uiPriority w:val="11"/>
    <w:qFormat/>
    <w:rsid w:val="000367B8"/>
    <w:rPr>
      <w:rFonts w:ascii="Cambria" w:eastAsia="Times New Roman" w:hAnsi="Cambria" w:cs="Times New Roman"/>
      <w:sz w:val="24"/>
      <w:szCs w:val="24"/>
    </w:rPr>
  </w:style>
  <w:style w:type="character" w:customStyle="1" w:styleId="BezodstpwZnak">
    <w:name w:val="Bez odstępów Znak"/>
    <w:link w:val="Bezodstpw"/>
    <w:uiPriority w:val="99"/>
    <w:qFormat/>
    <w:locked/>
    <w:rsid w:val="00E36B2A"/>
    <w:rPr>
      <w:rFonts w:eastAsia="Times New Roman"/>
      <w:sz w:val="22"/>
      <w:szCs w:val="22"/>
    </w:rPr>
  </w:style>
  <w:style w:type="character" w:customStyle="1" w:styleId="apple-converted-space">
    <w:name w:val="apple-converted-space"/>
    <w:basedOn w:val="Domylnaczcionkaakapitu"/>
    <w:qFormat/>
    <w:rsid w:val="003D522D"/>
  </w:style>
  <w:style w:type="character" w:customStyle="1" w:styleId="apple-tab-span">
    <w:name w:val="apple-tab-span"/>
    <w:basedOn w:val="Domylnaczcionkaakapitu"/>
    <w:qFormat/>
    <w:rsid w:val="00E61782"/>
  </w:style>
  <w:style w:type="character" w:customStyle="1" w:styleId="s1">
    <w:name w:val="s1"/>
    <w:basedOn w:val="Domylnaczcionkaakapitu"/>
    <w:qFormat/>
    <w:rsid w:val="00E61782"/>
    <w:rPr>
      <w:u w:val="single"/>
    </w:rPr>
  </w:style>
  <w:style w:type="character" w:customStyle="1" w:styleId="Nierozpoznanawzmianka1">
    <w:name w:val="Nierozpoznana wzmianka1"/>
    <w:basedOn w:val="Domylnaczcionkaakapitu"/>
    <w:uiPriority w:val="99"/>
    <w:qFormat/>
    <w:rsid w:val="00F1511C"/>
    <w:rPr>
      <w:color w:val="605E5C"/>
      <w:shd w:val="clear" w:color="auto" w:fill="E1DFDD"/>
    </w:rPr>
  </w:style>
  <w:style w:type="character" w:customStyle="1" w:styleId="Nierozpoznanawzmianka2">
    <w:name w:val="Nierozpoznana wzmianka2"/>
    <w:basedOn w:val="Domylnaczcionkaakapitu"/>
    <w:uiPriority w:val="99"/>
    <w:qFormat/>
    <w:rsid w:val="003A29BE"/>
    <w:rPr>
      <w:color w:val="605E5C"/>
      <w:shd w:val="clear" w:color="auto" w:fill="E1DFDD"/>
    </w:rPr>
  </w:style>
  <w:style w:type="character" w:customStyle="1" w:styleId="Wyrnienie">
    <w:name w:val="Wyróżnienie"/>
    <w:basedOn w:val="Domylnaczcionkaakapitu"/>
    <w:uiPriority w:val="20"/>
    <w:qFormat/>
    <w:locked/>
    <w:rsid w:val="00433CA9"/>
    <w:rPr>
      <w:i/>
      <w:iCs/>
    </w:rPr>
  </w:style>
  <w:style w:type="character" w:customStyle="1" w:styleId="Nierozpoznanawzmianka3">
    <w:name w:val="Nierozpoznana wzmianka3"/>
    <w:basedOn w:val="Domylnaczcionkaakapitu"/>
    <w:uiPriority w:val="99"/>
    <w:semiHidden/>
    <w:unhideWhenUsed/>
    <w:qFormat/>
    <w:rsid w:val="00A30C5C"/>
    <w:rPr>
      <w:color w:val="605E5C"/>
      <w:shd w:val="clear" w:color="auto" w:fill="E1DFDD"/>
    </w:rPr>
  </w:style>
  <w:style w:type="character" w:customStyle="1" w:styleId="ListParagraphChar">
    <w:name w:val="List Paragraph Char"/>
    <w:qFormat/>
    <w:locked/>
    <w:rsid w:val="00520A18"/>
    <w:rPr>
      <w:lang w:eastAsia="en-US"/>
    </w:rPr>
  </w:style>
  <w:style w:type="character" w:customStyle="1" w:styleId="Domylnaczcionkaakapitu1">
    <w:name w:val="Domyślna czcionka akapitu1"/>
    <w:qFormat/>
    <w:rsid w:val="001C3C6E"/>
  </w:style>
  <w:style w:type="character" w:customStyle="1" w:styleId="Domylnaczcionkaakapitu2">
    <w:name w:val="Domyślna czcionka akapitu2"/>
    <w:qFormat/>
    <w:rsid w:val="001C3C6E"/>
  </w:style>
  <w:style w:type="character" w:customStyle="1" w:styleId="fn-ref">
    <w:name w:val="fn-ref"/>
    <w:basedOn w:val="Domylnaczcionkaakapitu"/>
    <w:qFormat/>
    <w:rsid w:val="00CC0E33"/>
  </w:style>
  <w:style w:type="character" w:customStyle="1" w:styleId="alb-s">
    <w:name w:val="a_lb-s"/>
    <w:basedOn w:val="Domylnaczcionkaakapitu"/>
    <w:qFormat/>
    <w:rsid w:val="006A1C25"/>
  </w:style>
  <w:style w:type="character" w:customStyle="1" w:styleId="Nagwek5Znak">
    <w:name w:val="Nagłówek 5 Znak"/>
    <w:basedOn w:val="Domylnaczcionkaakapitu"/>
    <w:link w:val="Nagwek5"/>
    <w:uiPriority w:val="9"/>
    <w:semiHidden/>
    <w:qFormat/>
    <w:rsid w:val="00725774"/>
    <w:rPr>
      <w:rFonts w:asciiTheme="majorHAnsi" w:eastAsiaTheme="majorEastAsia" w:hAnsiTheme="majorHAnsi" w:cstheme="majorBidi"/>
      <w:color w:val="365F91" w:themeColor="accent1" w:themeShade="BF"/>
      <w:sz w:val="24"/>
      <w:szCs w:val="24"/>
    </w:rPr>
  </w:style>
  <w:style w:type="character" w:customStyle="1" w:styleId="Nierozpoznanawzmianka4">
    <w:name w:val="Nierozpoznana wzmianka4"/>
    <w:basedOn w:val="Domylnaczcionkaakapitu"/>
    <w:uiPriority w:val="99"/>
    <w:qFormat/>
    <w:rsid w:val="00065CF3"/>
    <w:rPr>
      <w:color w:val="605E5C"/>
      <w:shd w:val="clear" w:color="auto" w:fill="E1DFDD"/>
    </w:rPr>
  </w:style>
  <w:style w:type="character" w:customStyle="1" w:styleId="size">
    <w:name w:val="size"/>
    <w:basedOn w:val="Domylnaczcionkaakapitu"/>
    <w:qFormat/>
    <w:rsid w:val="007A7EB3"/>
  </w:style>
  <w:style w:type="character" w:customStyle="1" w:styleId="ListLabel1">
    <w:name w:val="ListLabel 1"/>
    <w:qFormat/>
    <w:rPr>
      <w:rFonts w:cs="Times New Roman"/>
      <w:b/>
    </w:rPr>
  </w:style>
  <w:style w:type="character" w:customStyle="1" w:styleId="ListLabel2">
    <w:name w:val="ListLabel 2"/>
    <w:qFormat/>
    <w:rPr>
      <w:rFonts w:cs="Arial"/>
      <w:b/>
      <w:i w:val="0"/>
      <w:color w:val="auto"/>
      <w:sz w:val="24"/>
      <w:szCs w:val="24"/>
    </w:rPr>
  </w:style>
  <w:style w:type="character" w:customStyle="1" w:styleId="ListLabel3">
    <w:name w:val="ListLabel 3"/>
    <w:qFormat/>
    <w:rPr>
      <w:rFonts w:cs="Arial"/>
      <w:b/>
      <w:sz w:val="24"/>
      <w:szCs w:val="24"/>
    </w:rPr>
  </w:style>
  <w:style w:type="character" w:customStyle="1" w:styleId="ListLabel4">
    <w:name w:val="ListLabel 4"/>
    <w:qFormat/>
    <w:rPr>
      <w:rFonts w:cs="Times New Roman"/>
      <w:b w:val="0"/>
    </w:rPr>
  </w:style>
  <w:style w:type="character" w:customStyle="1" w:styleId="ListLabel5">
    <w:name w:val="ListLabel 5"/>
    <w:qFormat/>
    <w:rPr>
      <w:rFonts w:cs="Times New Roman"/>
      <w:b/>
    </w:rPr>
  </w:style>
  <w:style w:type="character" w:customStyle="1" w:styleId="ListLabel6">
    <w:name w:val="ListLabel 6"/>
    <w:qFormat/>
    <w:rPr>
      <w:rFonts w:cs="Times New Roman"/>
      <w:b/>
    </w:rPr>
  </w:style>
  <w:style w:type="character" w:customStyle="1" w:styleId="ListLabel7">
    <w:name w:val="ListLabel 7"/>
    <w:qFormat/>
    <w:rPr>
      <w:rFonts w:cs="Times New Roman"/>
      <w:b/>
    </w:rPr>
  </w:style>
  <w:style w:type="character" w:customStyle="1" w:styleId="ListLabel8">
    <w:name w:val="ListLabel 8"/>
    <w:qFormat/>
    <w:rPr>
      <w:rFonts w:cs="Times New Roman"/>
      <w:b/>
    </w:rPr>
  </w:style>
  <w:style w:type="character" w:customStyle="1" w:styleId="ListLabel9">
    <w:name w:val="ListLabel 9"/>
    <w:qFormat/>
    <w:rPr>
      <w:rFonts w:cs="Times New Roman"/>
      <w:b/>
    </w:rPr>
  </w:style>
  <w:style w:type="character" w:customStyle="1" w:styleId="ListLabel10">
    <w:name w:val="ListLabel 10"/>
    <w:qFormat/>
    <w:rPr>
      <w:rFonts w:cs="Times New Roman"/>
      <w:b/>
    </w:rPr>
  </w:style>
  <w:style w:type="character" w:customStyle="1" w:styleId="ListLabel11">
    <w:name w:val="ListLabel 11"/>
    <w:qFormat/>
    <w:rPr>
      <w:rFonts w:cs="Times New Roman"/>
      <w:b/>
      <w:color w:val="auto"/>
    </w:rPr>
  </w:style>
  <w:style w:type="character" w:customStyle="1" w:styleId="ListLabel12">
    <w:name w:val="ListLabel 12"/>
    <w:qFormat/>
    <w:rPr>
      <w:rFonts w:cs="Times New Roman"/>
      <w:b w:val="0"/>
    </w:rPr>
  </w:style>
  <w:style w:type="character" w:customStyle="1" w:styleId="ListLabel13">
    <w:name w:val="ListLabel 13"/>
    <w:qFormat/>
    <w:rPr>
      <w:rFonts w:cs="Times New Roman"/>
      <w:b w:val="0"/>
    </w:rPr>
  </w:style>
  <w:style w:type="character" w:customStyle="1" w:styleId="ListLabel14">
    <w:name w:val="ListLabel 14"/>
    <w:qFormat/>
    <w:rPr>
      <w:rFonts w:cs="Times New Roman"/>
      <w:b/>
    </w:rPr>
  </w:style>
  <w:style w:type="character" w:customStyle="1" w:styleId="ListLabel15">
    <w:name w:val="ListLabel 15"/>
    <w:qFormat/>
    <w:rPr>
      <w:rFonts w:cs="Times New Roman"/>
      <w:b/>
    </w:rPr>
  </w:style>
  <w:style w:type="character" w:customStyle="1" w:styleId="ListLabel16">
    <w:name w:val="ListLabel 16"/>
    <w:qFormat/>
    <w:rPr>
      <w:rFonts w:cs="Times New Roman"/>
      <w:b/>
    </w:rPr>
  </w:style>
  <w:style w:type="character" w:customStyle="1" w:styleId="ListLabel17">
    <w:name w:val="ListLabel 17"/>
    <w:qFormat/>
    <w:rPr>
      <w:rFonts w:cs="Times New Roman"/>
      <w:b/>
    </w:rPr>
  </w:style>
  <w:style w:type="character" w:customStyle="1" w:styleId="ListLabel18">
    <w:name w:val="ListLabel 18"/>
    <w:qFormat/>
    <w:rPr>
      <w:rFonts w:cs="Times New Roman"/>
      <w:b/>
    </w:rPr>
  </w:style>
  <w:style w:type="character" w:customStyle="1" w:styleId="ListLabel19">
    <w:name w:val="ListLabel 19"/>
    <w:qFormat/>
    <w:rPr>
      <w:rFonts w:cs="Times New Roman"/>
      <w:b/>
    </w:rPr>
  </w:style>
  <w:style w:type="character" w:customStyle="1" w:styleId="ListLabel20">
    <w:name w:val="ListLabel 20"/>
    <w:qFormat/>
    <w:rPr>
      <w:rFonts w:ascii="Cambria" w:hAnsi="Cambria" w:cs="Times New Roman"/>
      <w:b/>
      <w:sz w:val="24"/>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b w:val="0"/>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b/>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b/>
      <w:sz w:val="24"/>
    </w:rPr>
  </w:style>
  <w:style w:type="character" w:customStyle="1" w:styleId="ListLabel47">
    <w:name w:val="ListLabel 47"/>
    <w:qFormat/>
    <w:rPr>
      <w:rFonts w:cs="Times New Roman"/>
      <w:b w:val="0"/>
    </w:rPr>
  </w:style>
  <w:style w:type="character" w:customStyle="1" w:styleId="ListLabel48">
    <w:name w:val="ListLabel 48"/>
    <w:qFormat/>
    <w:rPr>
      <w:rFonts w:cs="Times New Roman"/>
    </w:rPr>
  </w:style>
  <w:style w:type="character" w:customStyle="1" w:styleId="ListLabel49">
    <w:name w:val="ListLabel 49"/>
    <w:qFormat/>
    <w:rPr>
      <w:b w:val="0"/>
      <w:i w:val="0"/>
      <w:color w:val="000000"/>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4">
    <w:name w:val="ListLabel 64"/>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5">
    <w:name w:val="ListLabel 65"/>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6">
    <w:name w:val="ListLabel 66"/>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7">
    <w:name w:val="ListLabel 67"/>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8">
    <w:name w:val="ListLabel 68"/>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9">
    <w:name w:val="ListLabel 69"/>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70">
    <w:name w:val="ListLabel 70"/>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71">
    <w:name w:val="ListLabel 71"/>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72">
    <w:name w:val="ListLabel 72"/>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3">
    <w:name w:val="ListLabel 73"/>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4">
    <w:name w:val="ListLabel 74"/>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5">
    <w:name w:val="ListLabel 75"/>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6">
    <w:name w:val="ListLabel 76"/>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7">
    <w:name w:val="ListLabel 77"/>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8">
    <w:name w:val="ListLabel 78"/>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9">
    <w:name w:val="ListLabel 79"/>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80">
    <w:name w:val="ListLabel 80"/>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81">
    <w:name w:val="ListLabel 81"/>
    <w:qFormat/>
    <w:rPr>
      <w:rFonts w:cs="Times New Roman"/>
      <w:b/>
      <w:sz w:val="24"/>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Times New Roman"/>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ascii="Cambria" w:hAnsi="Cambria" w:cs="Times New Roman"/>
      <w:b/>
      <w:i w:val="0"/>
      <w:sz w:val="24"/>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cs="Times New Roman"/>
    </w:rPr>
  </w:style>
  <w:style w:type="character" w:customStyle="1" w:styleId="ListLabel99">
    <w:name w:val="ListLabel 99"/>
    <w:qFormat/>
    <w:rPr>
      <w:rFonts w:cs="Times New Roman"/>
      <w:b/>
    </w:rPr>
  </w:style>
  <w:style w:type="character" w:customStyle="1" w:styleId="ListLabel100">
    <w:name w:val="ListLabel 100"/>
    <w:qFormat/>
    <w:rPr>
      <w:rFonts w:ascii="Cambria" w:hAnsi="Cambria" w:cs="Times New Roman"/>
      <w:b/>
      <w:sz w:val="24"/>
    </w:rPr>
  </w:style>
  <w:style w:type="character" w:customStyle="1" w:styleId="ListLabel101">
    <w:name w:val="ListLabel 101"/>
    <w:qFormat/>
    <w:rPr>
      <w:rFonts w:cs="Times New Roman"/>
      <w:b/>
      <w:sz w:val="24"/>
    </w:rPr>
  </w:style>
  <w:style w:type="character" w:customStyle="1" w:styleId="ListLabel102">
    <w:name w:val="ListLabel 102"/>
    <w:qFormat/>
    <w:rPr>
      <w:rFonts w:cs="Times New Roman"/>
      <w:b/>
    </w:rPr>
  </w:style>
  <w:style w:type="character" w:customStyle="1" w:styleId="ListLabel103">
    <w:name w:val="ListLabel 103"/>
    <w:qFormat/>
    <w:rPr>
      <w:rFonts w:cs="Times New Roman"/>
      <w:b/>
    </w:rPr>
  </w:style>
  <w:style w:type="character" w:customStyle="1" w:styleId="ListLabel104">
    <w:name w:val="ListLabel 104"/>
    <w:qFormat/>
    <w:rPr>
      <w:rFonts w:cs="Times New Roman"/>
      <w:b/>
    </w:rPr>
  </w:style>
  <w:style w:type="character" w:customStyle="1" w:styleId="ListLabel105">
    <w:name w:val="ListLabel 105"/>
    <w:qFormat/>
    <w:rPr>
      <w:rFonts w:cs="Times New Roman"/>
      <w:b/>
    </w:rPr>
  </w:style>
  <w:style w:type="character" w:customStyle="1" w:styleId="ListLabel106">
    <w:name w:val="ListLabel 106"/>
    <w:qFormat/>
    <w:rPr>
      <w:rFonts w:cs="Times New Roman"/>
      <w:b/>
    </w:rPr>
  </w:style>
  <w:style w:type="character" w:customStyle="1" w:styleId="ListLabel107">
    <w:name w:val="ListLabel 107"/>
    <w:qFormat/>
    <w:rPr>
      <w:rFonts w:cs="Times New Roman"/>
      <w:b/>
    </w:rPr>
  </w:style>
  <w:style w:type="character" w:customStyle="1" w:styleId="ListLabel108">
    <w:name w:val="ListLabel 108"/>
    <w:qFormat/>
    <w:rPr>
      <w:rFonts w:cs="Times New Roman"/>
    </w:rPr>
  </w:style>
  <w:style w:type="character" w:customStyle="1" w:styleId="ListLabel109">
    <w:name w:val="ListLabel 109"/>
    <w:qFormat/>
    <w:rPr>
      <w:rFonts w:ascii="Cambria" w:hAnsi="Cambria" w:cs="Times New Roman"/>
      <w:b/>
      <w:sz w:val="24"/>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b/>
      <w:color w:val="000000"/>
      <w:sz w:val="24"/>
    </w:rPr>
  </w:style>
  <w:style w:type="character" w:customStyle="1" w:styleId="ListLabel119">
    <w:name w:val="ListLabel 119"/>
    <w:qFormat/>
    <w:rPr>
      <w:rFonts w:cs="Times New Roman"/>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b/>
      <w:i w:val="0"/>
    </w:rPr>
  </w:style>
  <w:style w:type="character" w:customStyle="1" w:styleId="ListLabel128">
    <w:name w:val="ListLabel 128"/>
    <w:qFormat/>
    <w:rPr>
      <w:rFonts w:cs="Times New Roman"/>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b/>
      <w:sz w:val="24"/>
      <w:szCs w:val="24"/>
    </w:rPr>
  </w:style>
  <w:style w:type="character" w:customStyle="1" w:styleId="ListLabel137">
    <w:name w:val="ListLabel 137"/>
    <w:qFormat/>
    <w:rPr>
      <w:rFonts w:cs="Times New Roman"/>
      <w:b w:val="0"/>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ascii="Cambria" w:hAnsi="Cambria"/>
      <w:b/>
      <w:sz w:val="24"/>
    </w:rPr>
  </w:style>
  <w:style w:type="character" w:customStyle="1" w:styleId="ListLabel145">
    <w:name w:val="ListLabel 145"/>
    <w:qFormat/>
    <w:rPr>
      <w:rFonts w:ascii="Cambria" w:hAnsi="Cambria"/>
      <w:b/>
      <w:sz w:val="24"/>
      <w:szCs w:val="24"/>
    </w:rPr>
  </w:style>
  <w:style w:type="character" w:customStyle="1" w:styleId="ListLabel146">
    <w:name w:val="ListLabel 146"/>
    <w:qFormat/>
    <w:rPr>
      <w:b/>
      <w:sz w:val="24"/>
      <w:szCs w:val="24"/>
    </w:rPr>
  </w:style>
  <w:style w:type="character" w:customStyle="1" w:styleId="ListLabel147">
    <w:name w:val="ListLabel 147"/>
    <w:qFormat/>
    <w:rPr>
      <w:b/>
      <w:sz w:val="24"/>
      <w:szCs w:val="24"/>
    </w:rPr>
  </w:style>
  <w:style w:type="character" w:customStyle="1" w:styleId="ListLabel148">
    <w:name w:val="ListLabel 148"/>
    <w:qFormat/>
    <w:rPr>
      <w:rFonts w:cs="Times New Roman"/>
      <w:color w:val="auto"/>
      <w:sz w:val="24"/>
    </w:rPr>
  </w:style>
  <w:style w:type="character" w:customStyle="1" w:styleId="ListLabel149">
    <w:name w:val="ListLabel 149"/>
    <w:qFormat/>
    <w:rPr>
      <w:rFonts w:cs="Courier New"/>
    </w:rPr>
  </w:style>
  <w:style w:type="character" w:customStyle="1" w:styleId="ListLabel150">
    <w:name w:val="ListLabel 150"/>
    <w:qFormat/>
    <w:rPr>
      <w:rFonts w:cs="Courier New"/>
    </w:rPr>
  </w:style>
  <w:style w:type="character" w:customStyle="1" w:styleId="ListLabel151">
    <w:name w:val="ListLabel 151"/>
    <w:qFormat/>
    <w:rPr>
      <w:rFonts w:cs="Courier New"/>
    </w:rPr>
  </w:style>
  <w:style w:type="character" w:customStyle="1" w:styleId="ListLabel152">
    <w:name w:val="ListLabel 152"/>
    <w:qFormat/>
    <w:rPr>
      <w:rFonts w:cs="Times New Roman"/>
      <w:b/>
      <w:color w:val="auto"/>
      <w:sz w:val="24"/>
    </w:rPr>
  </w:style>
  <w:style w:type="character" w:customStyle="1" w:styleId="ListLabel153">
    <w:name w:val="ListLabel 153"/>
    <w:qFormat/>
    <w:rPr>
      <w:rFonts w:cs="Courier New"/>
    </w:rPr>
  </w:style>
  <w:style w:type="character" w:customStyle="1" w:styleId="ListLabel154">
    <w:name w:val="ListLabel 154"/>
    <w:qFormat/>
    <w:rPr>
      <w:rFonts w:cs="Courier New"/>
    </w:rPr>
  </w:style>
  <w:style w:type="character" w:customStyle="1" w:styleId="ListLabel155">
    <w:name w:val="ListLabel 155"/>
    <w:qFormat/>
    <w:rPr>
      <w:rFonts w:cs="Courier New"/>
    </w:rPr>
  </w:style>
  <w:style w:type="character" w:customStyle="1" w:styleId="ListLabel156">
    <w:name w:val="ListLabel 156"/>
    <w:qFormat/>
    <w:rPr>
      <w:b w:val="0"/>
      <w:i w:val="0"/>
      <w:color w:val="auto"/>
      <w:sz w:val="24"/>
    </w:rPr>
  </w:style>
  <w:style w:type="character" w:customStyle="1" w:styleId="ListLabel157">
    <w:name w:val="ListLabel 157"/>
    <w:qFormat/>
    <w:rPr>
      <w:rFonts w:cs="Times New Roman"/>
    </w:rPr>
  </w:style>
  <w:style w:type="character" w:customStyle="1" w:styleId="ListLabel158">
    <w:name w:val="ListLabel 158"/>
    <w:qFormat/>
    <w:rPr>
      <w:rFonts w:cs="Times New Roman"/>
      <w:b/>
      <w:i w:val="0"/>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ascii="Cambria" w:hAnsi="Cambria" w:cs="Times New Roman"/>
      <w:b/>
      <w:sz w:val="24"/>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cs="Times New Roman"/>
    </w:rPr>
  </w:style>
  <w:style w:type="character" w:customStyle="1" w:styleId="ListLabel184">
    <w:name w:val="ListLabel 184"/>
    <w:qFormat/>
    <w:rPr>
      <w:rFonts w:cs="Times New Roman"/>
      <w:b/>
    </w:rPr>
  </w:style>
  <w:style w:type="character" w:customStyle="1" w:styleId="ListLabel185">
    <w:name w:val="ListLabel 185"/>
    <w:qFormat/>
    <w:rPr>
      <w:rFonts w:cs="Times New Roman"/>
      <w:b/>
      <w:sz w:val="24"/>
    </w:rPr>
  </w:style>
  <w:style w:type="character" w:customStyle="1" w:styleId="ListLabel186">
    <w:name w:val="ListLabel 186"/>
    <w:qFormat/>
    <w:rPr>
      <w:rFonts w:cs="Times New Roman"/>
      <w:b/>
      <w:sz w:val="24"/>
    </w:rPr>
  </w:style>
  <w:style w:type="character" w:customStyle="1" w:styleId="ListLabel187">
    <w:name w:val="ListLabel 187"/>
    <w:qFormat/>
    <w:rPr>
      <w:rFonts w:cs="Times New Roman"/>
      <w:b/>
    </w:rPr>
  </w:style>
  <w:style w:type="character" w:customStyle="1" w:styleId="ListLabel188">
    <w:name w:val="ListLabel 188"/>
    <w:qFormat/>
    <w:rPr>
      <w:rFonts w:cs="Times New Roman"/>
      <w:b/>
    </w:rPr>
  </w:style>
  <w:style w:type="character" w:customStyle="1" w:styleId="ListLabel189">
    <w:name w:val="ListLabel 189"/>
    <w:qFormat/>
    <w:rPr>
      <w:rFonts w:cs="Times New Roman"/>
      <w:b/>
    </w:rPr>
  </w:style>
  <w:style w:type="character" w:customStyle="1" w:styleId="ListLabel190">
    <w:name w:val="ListLabel 190"/>
    <w:qFormat/>
    <w:rPr>
      <w:rFonts w:cs="Times New Roman"/>
      <w:b/>
    </w:rPr>
  </w:style>
  <w:style w:type="character" w:customStyle="1" w:styleId="ListLabel191">
    <w:name w:val="ListLabel 191"/>
    <w:qFormat/>
    <w:rPr>
      <w:rFonts w:cs="Times New Roman"/>
      <w:b/>
    </w:rPr>
  </w:style>
  <w:style w:type="character" w:customStyle="1" w:styleId="ListLabel192">
    <w:name w:val="ListLabel 192"/>
    <w:qFormat/>
    <w:rPr>
      <w:rFonts w:cs="Times New Roman"/>
      <w:b/>
    </w:rPr>
  </w:style>
  <w:style w:type="character" w:customStyle="1" w:styleId="ListLabel193">
    <w:name w:val="ListLabel 193"/>
    <w:qFormat/>
    <w:rPr>
      <w:rFonts w:eastAsia="Times New Roman" w:cs="Arial"/>
    </w:rPr>
  </w:style>
  <w:style w:type="character" w:customStyle="1" w:styleId="ListLabel194">
    <w:name w:val="ListLabel 194"/>
    <w:qFormat/>
    <w:rPr>
      <w:rFonts w:cs="Times New Roman"/>
    </w:rPr>
  </w:style>
  <w:style w:type="character" w:customStyle="1" w:styleId="ListLabel195">
    <w:name w:val="ListLabel 195"/>
    <w:qFormat/>
    <w:rPr>
      <w:rFonts w:eastAsia="Times New Roman" w:cs="Arial"/>
      <w:sz w:val="24"/>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rPr>
  </w:style>
  <w:style w:type="character" w:customStyle="1" w:styleId="ListLabel201">
    <w:name w:val="ListLabel 201"/>
    <w:qFormat/>
    <w:rPr>
      <w:rFonts w:cs="Times New Roman"/>
    </w:rPr>
  </w:style>
  <w:style w:type="character" w:customStyle="1" w:styleId="ListLabel202">
    <w:name w:val="ListLabel 202"/>
    <w:qFormat/>
    <w:rPr>
      <w:b/>
      <w:color w:val="000000"/>
      <w:sz w:val="24"/>
    </w:rPr>
  </w:style>
  <w:style w:type="character" w:customStyle="1" w:styleId="ListLabel203">
    <w:name w:val="ListLabel 203"/>
    <w:qFormat/>
    <w:rPr>
      <w:rFonts w:cs="Courier New"/>
    </w:rPr>
  </w:style>
  <w:style w:type="character" w:customStyle="1" w:styleId="ListLabel204">
    <w:name w:val="ListLabel 204"/>
    <w:qFormat/>
    <w:rPr>
      <w:rFonts w:cs="Courier New"/>
    </w:rPr>
  </w:style>
  <w:style w:type="character" w:customStyle="1" w:styleId="ListLabel205">
    <w:name w:val="ListLabel 205"/>
    <w:qFormat/>
    <w:rPr>
      <w:rFonts w:cs="Courier New"/>
    </w:rPr>
  </w:style>
  <w:style w:type="character" w:customStyle="1" w:styleId="ListLabel206">
    <w:name w:val="ListLabel 206"/>
    <w:qFormat/>
    <w:rPr>
      <w:rFonts w:cs="Courier New"/>
    </w:rPr>
  </w:style>
  <w:style w:type="character" w:customStyle="1" w:styleId="ListLabel207">
    <w:name w:val="ListLabel 207"/>
    <w:qFormat/>
    <w:rPr>
      <w:rFonts w:cs="Courier New"/>
    </w:rPr>
  </w:style>
  <w:style w:type="character" w:customStyle="1" w:styleId="ListLabel208">
    <w:name w:val="ListLabel 208"/>
    <w:qFormat/>
    <w:rPr>
      <w:rFonts w:cs="Courier New"/>
    </w:rPr>
  </w:style>
  <w:style w:type="character" w:customStyle="1" w:styleId="ListLabel209">
    <w:name w:val="ListLabel 209"/>
    <w:qFormat/>
    <w:rPr>
      <w:rFonts w:cs="Times New Roman"/>
    </w:rPr>
  </w:style>
  <w:style w:type="character" w:customStyle="1" w:styleId="ListLabel210">
    <w:name w:val="ListLabel 210"/>
    <w:qFormat/>
    <w:rPr>
      <w:rFonts w:cs="Times New Roman"/>
      <w:b/>
      <w:i w:val="0"/>
    </w:rPr>
  </w:style>
  <w:style w:type="character" w:customStyle="1" w:styleId="ListLabel211">
    <w:name w:val="ListLabel 211"/>
    <w:qFormat/>
    <w:rPr>
      <w:rFonts w:cs="Times New Roman"/>
      <w:b w:val="0"/>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Times New Roman"/>
    </w:rPr>
  </w:style>
  <w:style w:type="character" w:customStyle="1" w:styleId="ListLabel218">
    <w:name w:val="ListLabel 218"/>
    <w:qFormat/>
    <w:rPr>
      <w:b/>
      <w:i w:val="0"/>
    </w:rPr>
  </w:style>
  <w:style w:type="character" w:customStyle="1" w:styleId="ListLabel219">
    <w:name w:val="ListLabel 219"/>
    <w:qFormat/>
    <w:rPr>
      <w:rFonts w:eastAsia="Cambria" w:cs="Cambria"/>
      <w:color w:val="auto"/>
    </w:rPr>
  </w:style>
  <w:style w:type="character" w:customStyle="1" w:styleId="ListLabel220">
    <w:name w:val="ListLabel 220"/>
    <w:qFormat/>
    <w:rPr>
      <w:rFonts w:eastAsia="Cambria" w:cs="Cambria"/>
      <w:b/>
      <w:color w:val="auto"/>
    </w:rPr>
  </w:style>
  <w:style w:type="character" w:customStyle="1" w:styleId="ListLabel221">
    <w:name w:val="ListLabel 221"/>
    <w:qFormat/>
    <w:rPr>
      <w:rFonts w:eastAsia="Cambria" w:cs="Cambria"/>
      <w:b/>
      <w:color w:val="auto"/>
      <w:sz w:val="24"/>
    </w:rPr>
  </w:style>
  <w:style w:type="character" w:customStyle="1" w:styleId="ListLabel222">
    <w:name w:val="ListLabel 222"/>
    <w:qFormat/>
    <w:rPr>
      <w:rFonts w:eastAsia="Cambria" w:cs="Cambria"/>
      <w:color w:val="auto"/>
    </w:rPr>
  </w:style>
  <w:style w:type="character" w:customStyle="1" w:styleId="ListLabel223">
    <w:name w:val="ListLabel 223"/>
    <w:qFormat/>
    <w:rPr>
      <w:rFonts w:eastAsia="Cambria" w:cs="Cambria"/>
      <w:color w:val="auto"/>
    </w:rPr>
  </w:style>
  <w:style w:type="character" w:customStyle="1" w:styleId="ListLabel224">
    <w:name w:val="ListLabel 224"/>
    <w:qFormat/>
    <w:rPr>
      <w:rFonts w:eastAsia="Cambria" w:cs="Cambria"/>
      <w:color w:val="auto"/>
    </w:rPr>
  </w:style>
  <w:style w:type="character" w:customStyle="1" w:styleId="ListLabel225">
    <w:name w:val="ListLabel 225"/>
    <w:qFormat/>
    <w:rPr>
      <w:rFonts w:eastAsia="Cambria" w:cs="Cambria"/>
      <w:color w:val="auto"/>
    </w:rPr>
  </w:style>
  <w:style w:type="character" w:customStyle="1" w:styleId="ListLabel226">
    <w:name w:val="ListLabel 226"/>
    <w:qFormat/>
    <w:rPr>
      <w:rFonts w:eastAsia="Cambria" w:cs="Cambria"/>
      <w:color w:val="auto"/>
    </w:rPr>
  </w:style>
  <w:style w:type="character" w:customStyle="1" w:styleId="ListLabel227">
    <w:name w:val="ListLabel 227"/>
    <w:qFormat/>
    <w:rPr>
      <w:rFonts w:eastAsia="Cambria" w:cs="Cambria"/>
      <w:color w:val="auto"/>
    </w:rPr>
  </w:style>
  <w:style w:type="character" w:customStyle="1" w:styleId="ListLabel228">
    <w:name w:val="ListLabel 228"/>
    <w:qFormat/>
    <w:rPr>
      <w:b/>
      <w:sz w:val="24"/>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b/>
      <w:bCs/>
    </w:rPr>
  </w:style>
  <w:style w:type="character" w:customStyle="1" w:styleId="ListLabel238">
    <w:name w:val="ListLabel 238"/>
    <w:qFormat/>
    <w:rPr>
      <w:b/>
      <w:bCs/>
      <w:sz w:val="24"/>
    </w:rPr>
  </w:style>
  <w:style w:type="character" w:customStyle="1" w:styleId="ListLabel239">
    <w:name w:val="ListLabel 239"/>
    <w:qFormat/>
    <w:rPr>
      <w:b/>
      <w:bCs w:val="0"/>
    </w:rPr>
  </w:style>
  <w:style w:type="character" w:customStyle="1" w:styleId="ListLabel240">
    <w:name w:val="ListLabel 240"/>
    <w:qFormat/>
    <w:rPr>
      <w:b/>
      <w:sz w:val="24"/>
    </w:rPr>
  </w:style>
  <w:style w:type="character" w:customStyle="1" w:styleId="ListLabel241">
    <w:name w:val="ListLabel 241"/>
    <w:qFormat/>
    <w:rPr>
      <w:b/>
      <w:bCs/>
      <w:sz w:val="24"/>
    </w:rPr>
  </w:style>
  <w:style w:type="character" w:customStyle="1" w:styleId="ListLabel242">
    <w:name w:val="ListLabel 242"/>
    <w:qFormat/>
    <w:rPr>
      <w:rFonts w:eastAsia="SimSun" w:cs="Times New Roman"/>
      <w:sz w:val="24"/>
    </w:rPr>
  </w:style>
  <w:style w:type="character" w:customStyle="1" w:styleId="ListLabel243">
    <w:name w:val="ListLabel 243"/>
    <w:qFormat/>
    <w:rPr>
      <w:rFonts w:cs="Courier New"/>
    </w:rPr>
  </w:style>
  <w:style w:type="character" w:customStyle="1" w:styleId="ListLabel244">
    <w:name w:val="ListLabel 244"/>
    <w:qFormat/>
    <w:rPr>
      <w:rFonts w:cs="Courier New"/>
    </w:rPr>
  </w:style>
  <w:style w:type="character" w:customStyle="1" w:styleId="ListLabel245">
    <w:name w:val="ListLabel 245"/>
    <w:qFormat/>
    <w:rPr>
      <w:rFonts w:cs="Courier New"/>
    </w:rPr>
  </w:style>
  <w:style w:type="character" w:customStyle="1" w:styleId="ListLabel246">
    <w:name w:val="ListLabel 246"/>
    <w:qFormat/>
    <w:rPr>
      <w:rFonts w:ascii="Cambria" w:hAnsi="Cambria"/>
      <w:b/>
      <w:sz w:val="24"/>
    </w:rPr>
  </w:style>
  <w:style w:type="character" w:customStyle="1" w:styleId="ListLabel247">
    <w:name w:val="ListLabel 247"/>
    <w:qFormat/>
    <w:rPr>
      <w:rFonts w:cs="Courier New"/>
    </w:rPr>
  </w:style>
  <w:style w:type="character" w:customStyle="1" w:styleId="ListLabel248">
    <w:name w:val="ListLabel 248"/>
    <w:qFormat/>
    <w:rPr>
      <w:rFonts w:cs="Courier New"/>
    </w:rPr>
  </w:style>
  <w:style w:type="character" w:customStyle="1" w:styleId="ListLabel249">
    <w:name w:val="ListLabel 249"/>
    <w:qFormat/>
    <w:rPr>
      <w:rFonts w:cs="Courier New"/>
    </w:rPr>
  </w:style>
  <w:style w:type="character" w:customStyle="1" w:styleId="ListLabel250">
    <w:name w:val="ListLabel 250"/>
    <w:qFormat/>
    <w:rPr>
      <w:rFonts w:ascii="Times New Roman" w:hAnsi="Times New Roman"/>
      <w:b/>
      <w:bCs/>
      <w:sz w:val="24"/>
    </w:rPr>
  </w:style>
  <w:style w:type="character" w:customStyle="1" w:styleId="ListLabel251">
    <w:name w:val="ListLabel 251"/>
    <w:qFormat/>
    <w:rPr>
      <w:rFonts w:cs="Symbol"/>
      <w:b/>
    </w:rPr>
  </w:style>
  <w:style w:type="character" w:customStyle="1" w:styleId="ListLabel252">
    <w:name w:val="ListLabel 252"/>
    <w:qFormat/>
    <w:rPr>
      <w:rFonts w:cs="Symbol"/>
    </w:rPr>
  </w:style>
  <w:style w:type="character" w:customStyle="1" w:styleId="ListLabel253">
    <w:name w:val="ListLabel 253"/>
    <w:qFormat/>
    <w:rPr>
      <w:rFonts w:cs="Symbol"/>
    </w:rPr>
  </w:style>
  <w:style w:type="character" w:customStyle="1" w:styleId="ListLabel254">
    <w:name w:val="ListLabel 254"/>
    <w:qFormat/>
    <w:rPr>
      <w:rFonts w:cs="Helvetica"/>
      <w:color w:val="000000"/>
    </w:rPr>
  </w:style>
  <w:style w:type="character" w:customStyle="1" w:styleId="ListLabel255">
    <w:name w:val="ListLabel 255"/>
    <w:qFormat/>
    <w:rPr>
      <w:rFonts w:ascii="Times New Roman" w:hAnsi="Times New Roman" w:cs="Helvetica"/>
      <w:color w:val="000000"/>
      <w:sz w:val="24"/>
    </w:rPr>
  </w:style>
  <w:style w:type="character" w:customStyle="1" w:styleId="ListLabel256">
    <w:name w:val="ListLabel 256"/>
    <w:qFormat/>
    <w:rPr>
      <w:rFonts w:cs="Helvetica"/>
      <w:color w:val="000000"/>
    </w:rPr>
  </w:style>
  <w:style w:type="character" w:customStyle="1" w:styleId="ListLabel257">
    <w:name w:val="ListLabel 257"/>
    <w:qFormat/>
    <w:rPr>
      <w:rFonts w:cs="Helvetica"/>
      <w:color w:val="000000"/>
    </w:rPr>
  </w:style>
  <w:style w:type="character" w:customStyle="1" w:styleId="ListLabel258">
    <w:name w:val="ListLabel 258"/>
    <w:qFormat/>
    <w:rPr>
      <w:rFonts w:cs="Helvetica"/>
      <w:color w:val="000000"/>
    </w:rPr>
  </w:style>
  <w:style w:type="character" w:customStyle="1" w:styleId="ListLabel259">
    <w:name w:val="ListLabel 259"/>
    <w:qFormat/>
    <w:rPr>
      <w:rFonts w:cs="Helvetica"/>
      <w:color w:val="000000"/>
    </w:rPr>
  </w:style>
  <w:style w:type="character" w:customStyle="1" w:styleId="ListLabel260">
    <w:name w:val="ListLabel 260"/>
    <w:qFormat/>
    <w:rPr>
      <w:rFonts w:cs="Helvetica"/>
      <w:color w:val="000000"/>
    </w:rPr>
  </w:style>
  <w:style w:type="character" w:customStyle="1" w:styleId="ListLabel261">
    <w:name w:val="ListLabel 261"/>
    <w:qFormat/>
    <w:rPr>
      <w:rFonts w:cs="Helvetica"/>
      <w:color w:val="000000"/>
    </w:rPr>
  </w:style>
  <w:style w:type="character" w:customStyle="1" w:styleId="ListLabel262">
    <w:name w:val="ListLabel 262"/>
    <w:qFormat/>
    <w:rPr>
      <w:rFonts w:cs="Helvetica"/>
      <w:color w:val="000000"/>
    </w:rPr>
  </w:style>
  <w:style w:type="character" w:customStyle="1" w:styleId="ListLabel263">
    <w:name w:val="ListLabel 263"/>
    <w:qFormat/>
    <w:rPr>
      <w:rFonts w:cs="Symbol"/>
    </w:rPr>
  </w:style>
  <w:style w:type="character" w:customStyle="1" w:styleId="ListLabel264">
    <w:name w:val="ListLabel 264"/>
    <w:qFormat/>
    <w:rPr>
      <w:rFonts w:cs="Symbol"/>
    </w:rPr>
  </w:style>
  <w:style w:type="character" w:customStyle="1" w:styleId="ListLabel265">
    <w:name w:val="ListLabel 265"/>
    <w:qFormat/>
    <w:rPr>
      <w:rFonts w:cs="Symbol"/>
    </w:rPr>
  </w:style>
  <w:style w:type="character" w:customStyle="1" w:styleId="ListLabel266">
    <w:name w:val="ListLabel 266"/>
    <w:qFormat/>
    <w:rPr>
      <w:rFonts w:cs="Symbol"/>
    </w:rPr>
  </w:style>
  <w:style w:type="character" w:customStyle="1" w:styleId="ListLabel267">
    <w:name w:val="ListLabel 267"/>
    <w:qFormat/>
    <w:rPr>
      <w:rFonts w:cs="Symbol"/>
      <w:b/>
      <w:sz w:val="28"/>
    </w:rPr>
  </w:style>
  <w:style w:type="character" w:customStyle="1" w:styleId="ListLabel268">
    <w:name w:val="ListLabel 268"/>
    <w:qFormat/>
    <w:rPr>
      <w:rFonts w:cs="Symbol"/>
    </w:rPr>
  </w:style>
  <w:style w:type="character" w:customStyle="1" w:styleId="ListLabel269">
    <w:name w:val="ListLabel 269"/>
    <w:qFormat/>
    <w:rPr>
      <w:rFonts w:cs="Arial"/>
      <w:sz w:val="24"/>
      <w:szCs w:val="24"/>
    </w:rPr>
  </w:style>
  <w:style w:type="character" w:customStyle="1" w:styleId="ListLabel270">
    <w:name w:val="ListLabel 270"/>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1">
    <w:name w:val="ListLabel 271"/>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2">
    <w:name w:val="ListLabel 272"/>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3">
    <w:name w:val="ListLabel 273"/>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4">
    <w:name w:val="ListLabel 274"/>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5">
    <w:name w:val="ListLabel 275"/>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6">
    <w:name w:val="ListLabel 276"/>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7">
    <w:name w:val="ListLabel 277"/>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8">
    <w:name w:val="ListLabel 278"/>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9">
    <w:name w:val="ListLabel 279"/>
    <w:qFormat/>
    <w:rPr>
      <w:b/>
      <w:bCs/>
      <w:sz w:val="24"/>
    </w:rPr>
  </w:style>
  <w:style w:type="character" w:customStyle="1" w:styleId="ListLabel280">
    <w:name w:val="ListLabel 280"/>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1">
    <w:name w:val="ListLabel 281"/>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2">
    <w:name w:val="ListLabel 282"/>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3">
    <w:name w:val="ListLabel 283"/>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4">
    <w:name w:val="ListLabel 284"/>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5">
    <w:name w:val="ListLabel 285"/>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6">
    <w:name w:val="ListLabel 286"/>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7">
    <w:name w:val="ListLabel 287"/>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8">
    <w:name w:val="ListLabel 288"/>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9">
    <w:name w:val="ListLabel 289"/>
    <w:qFormat/>
    <w:rPr>
      <w:color w:val="auto"/>
    </w:rPr>
  </w:style>
  <w:style w:type="character" w:customStyle="1" w:styleId="ListLabel290">
    <w:name w:val="ListLabel 290"/>
    <w:qFormat/>
    <w:rPr>
      <w:rFonts w:ascii="Cambria" w:hAnsi="Cambria"/>
      <w:color w:val="auto"/>
      <w:u w:val="none"/>
    </w:rPr>
  </w:style>
  <w:style w:type="character" w:customStyle="1" w:styleId="ListLabel291">
    <w:name w:val="ListLabel 291"/>
    <w:qFormat/>
    <w:rPr>
      <w:rFonts w:asciiTheme="majorHAnsi" w:hAnsiTheme="majorHAnsi"/>
      <w:color w:val="0070C0"/>
      <w:sz w:val="24"/>
      <w:szCs w:val="24"/>
    </w:rPr>
  </w:style>
  <w:style w:type="character" w:customStyle="1" w:styleId="ListLabel292">
    <w:name w:val="ListLabel 292"/>
    <w:qFormat/>
    <w:rPr>
      <w:b/>
      <w:color w:val="auto"/>
    </w:rPr>
  </w:style>
  <w:style w:type="character" w:customStyle="1" w:styleId="ListLabel293">
    <w:name w:val="ListLabel 293"/>
    <w:qFormat/>
    <w:rPr>
      <w:rFonts w:cs="Times New Roman"/>
      <w:b/>
    </w:rPr>
  </w:style>
  <w:style w:type="character" w:customStyle="1" w:styleId="ListLabel294">
    <w:name w:val="ListLabel 294"/>
    <w:qFormat/>
    <w:rPr>
      <w:rFonts w:cs="Arial"/>
      <w:b/>
      <w:i w:val="0"/>
      <w:color w:val="auto"/>
      <w:sz w:val="24"/>
      <w:szCs w:val="24"/>
    </w:rPr>
  </w:style>
  <w:style w:type="character" w:customStyle="1" w:styleId="ListLabel295">
    <w:name w:val="ListLabel 295"/>
    <w:qFormat/>
    <w:rPr>
      <w:rFonts w:cs="Arial"/>
      <w:b/>
      <w:sz w:val="24"/>
      <w:szCs w:val="24"/>
    </w:rPr>
  </w:style>
  <w:style w:type="character" w:customStyle="1" w:styleId="ListLabel296">
    <w:name w:val="ListLabel 296"/>
    <w:qFormat/>
    <w:rPr>
      <w:rFonts w:cs="Times New Roman"/>
      <w:b w:val="0"/>
    </w:rPr>
  </w:style>
  <w:style w:type="character" w:customStyle="1" w:styleId="ListLabel297">
    <w:name w:val="ListLabel 297"/>
    <w:qFormat/>
    <w:rPr>
      <w:rFonts w:cs="Times New Roman"/>
      <w:b/>
    </w:rPr>
  </w:style>
  <w:style w:type="character" w:customStyle="1" w:styleId="ListLabel298">
    <w:name w:val="ListLabel 298"/>
    <w:qFormat/>
    <w:rPr>
      <w:rFonts w:cs="Times New Roman"/>
      <w:b/>
    </w:rPr>
  </w:style>
  <w:style w:type="character" w:customStyle="1" w:styleId="ListLabel299">
    <w:name w:val="ListLabel 299"/>
    <w:qFormat/>
    <w:rPr>
      <w:rFonts w:cs="Times New Roman"/>
      <w:b/>
    </w:rPr>
  </w:style>
  <w:style w:type="character" w:customStyle="1" w:styleId="ListLabel300">
    <w:name w:val="ListLabel 300"/>
    <w:qFormat/>
    <w:rPr>
      <w:rFonts w:cs="Times New Roman"/>
      <w:b/>
    </w:rPr>
  </w:style>
  <w:style w:type="character" w:customStyle="1" w:styleId="ListLabel301">
    <w:name w:val="ListLabel 301"/>
    <w:qFormat/>
    <w:rPr>
      <w:rFonts w:cs="Times New Roman"/>
      <w:b/>
    </w:rPr>
  </w:style>
  <w:style w:type="character" w:customStyle="1" w:styleId="ListLabel302">
    <w:name w:val="ListLabel 302"/>
    <w:qFormat/>
    <w:rPr>
      <w:rFonts w:cs="Times New Roman"/>
      <w:b/>
      <w:sz w:val="24"/>
    </w:rPr>
  </w:style>
  <w:style w:type="character" w:customStyle="1" w:styleId="ListLabel303">
    <w:name w:val="ListLabel 303"/>
    <w:qFormat/>
    <w:rPr>
      <w:rFonts w:cs="Times New Roman"/>
      <w:b w:val="0"/>
    </w:rPr>
  </w:style>
  <w:style w:type="character" w:customStyle="1" w:styleId="ListLabel304">
    <w:name w:val="ListLabel 304"/>
    <w:qFormat/>
    <w:rPr>
      <w:rFonts w:cs="Times New Roman"/>
    </w:rPr>
  </w:style>
  <w:style w:type="character" w:customStyle="1" w:styleId="ListLabel305">
    <w:name w:val="ListLabel 305"/>
    <w:qFormat/>
    <w:rPr>
      <w:b w:val="0"/>
      <w:i w:val="0"/>
      <w:color w:val="000000"/>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rPr>
  </w:style>
  <w:style w:type="character" w:customStyle="1" w:styleId="ListLabel309">
    <w:name w:val="ListLabel 309"/>
    <w:qFormat/>
    <w:rPr>
      <w:rFonts w:cs="Times New Roman"/>
    </w:rPr>
  </w:style>
  <w:style w:type="character" w:customStyle="1" w:styleId="ListLabel310">
    <w:name w:val="ListLabel 310"/>
    <w:qFormat/>
    <w:rPr>
      <w:rFonts w:cs="Times New Roman"/>
      <w:b/>
      <w:sz w:val="24"/>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rPr>
  </w:style>
  <w:style w:type="character" w:customStyle="1" w:styleId="ListLabel318">
    <w:name w:val="ListLabel 318"/>
    <w:qFormat/>
    <w:rPr>
      <w:rFonts w:cs="Times New Roman"/>
    </w:rPr>
  </w:style>
  <w:style w:type="character" w:customStyle="1" w:styleId="ListLabel319">
    <w:name w:val="ListLabel 319"/>
    <w:qFormat/>
    <w:rPr>
      <w:rFonts w:cs="Symbol"/>
      <w:b/>
      <w:sz w:val="24"/>
    </w:rPr>
  </w:style>
  <w:style w:type="character" w:customStyle="1" w:styleId="ListLabel320">
    <w:name w:val="ListLabel 320"/>
    <w:qFormat/>
    <w:rPr>
      <w:rFonts w:cs="Courier New"/>
    </w:rPr>
  </w:style>
  <w:style w:type="character" w:customStyle="1" w:styleId="ListLabel321">
    <w:name w:val="ListLabel 321"/>
    <w:qFormat/>
    <w:rPr>
      <w:rFonts w:cs="Wingdings"/>
    </w:rPr>
  </w:style>
  <w:style w:type="character" w:customStyle="1" w:styleId="ListLabel322">
    <w:name w:val="ListLabel 322"/>
    <w:qFormat/>
    <w:rPr>
      <w:rFonts w:cs="Symbol"/>
    </w:rPr>
  </w:style>
  <w:style w:type="character" w:customStyle="1" w:styleId="ListLabel323">
    <w:name w:val="ListLabel 323"/>
    <w:qFormat/>
    <w:rPr>
      <w:rFonts w:cs="Courier New"/>
    </w:rPr>
  </w:style>
  <w:style w:type="character" w:customStyle="1" w:styleId="ListLabel324">
    <w:name w:val="ListLabel 324"/>
    <w:qFormat/>
    <w:rPr>
      <w:rFonts w:cs="Wingdings"/>
    </w:rPr>
  </w:style>
  <w:style w:type="character" w:customStyle="1" w:styleId="ListLabel325">
    <w:name w:val="ListLabel 325"/>
    <w:qFormat/>
    <w:rPr>
      <w:rFonts w:cs="Symbol"/>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Times New Roman"/>
    </w:rPr>
  </w:style>
  <w:style w:type="character" w:customStyle="1" w:styleId="ListLabel329">
    <w:name w:val="ListLabel 329"/>
    <w:qFormat/>
    <w:rPr>
      <w:rFonts w:ascii="Cambria" w:hAnsi="Cambria" w:cs="Times New Roman"/>
      <w:b/>
      <w:i w:val="0"/>
      <w:sz w:val="24"/>
    </w:rPr>
  </w:style>
  <w:style w:type="character" w:customStyle="1" w:styleId="ListLabel330">
    <w:name w:val="ListLabel 330"/>
    <w:qFormat/>
    <w:rPr>
      <w:rFonts w:cs="Times New Roman"/>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cs="Times New Roman"/>
    </w:rPr>
  </w:style>
  <w:style w:type="character" w:customStyle="1" w:styleId="ListLabel337">
    <w:name w:val="ListLabel 337"/>
    <w:qFormat/>
    <w:rPr>
      <w:rFonts w:cs="Times New Roman"/>
      <w:b/>
    </w:rPr>
  </w:style>
  <w:style w:type="character" w:customStyle="1" w:styleId="ListLabel338">
    <w:name w:val="ListLabel 338"/>
    <w:qFormat/>
    <w:rPr>
      <w:rFonts w:ascii="Cambria" w:hAnsi="Cambria" w:cs="Times New Roman"/>
      <w:b/>
      <w:sz w:val="24"/>
    </w:rPr>
  </w:style>
  <w:style w:type="character" w:customStyle="1" w:styleId="ListLabel339">
    <w:name w:val="ListLabel 339"/>
    <w:qFormat/>
    <w:rPr>
      <w:rFonts w:cs="Times New Roman"/>
      <w:b/>
      <w:sz w:val="24"/>
    </w:rPr>
  </w:style>
  <w:style w:type="character" w:customStyle="1" w:styleId="ListLabel340">
    <w:name w:val="ListLabel 340"/>
    <w:qFormat/>
    <w:rPr>
      <w:rFonts w:cs="Times New Roman"/>
      <w:b/>
    </w:rPr>
  </w:style>
  <w:style w:type="character" w:customStyle="1" w:styleId="ListLabel341">
    <w:name w:val="ListLabel 341"/>
    <w:qFormat/>
    <w:rPr>
      <w:rFonts w:cs="Times New Roman"/>
      <w:b/>
    </w:rPr>
  </w:style>
  <w:style w:type="character" w:customStyle="1" w:styleId="ListLabel342">
    <w:name w:val="ListLabel 342"/>
    <w:qFormat/>
    <w:rPr>
      <w:rFonts w:cs="Times New Roman"/>
      <w:b/>
    </w:rPr>
  </w:style>
  <w:style w:type="character" w:customStyle="1" w:styleId="ListLabel343">
    <w:name w:val="ListLabel 343"/>
    <w:qFormat/>
    <w:rPr>
      <w:rFonts w:cs="Times New Roman"/>
      <w:b/>
    </w:rPr>
  </w:style>
  <w:style w:type="character" w:customStyle="1" w:styleId="ListLabel344">
    <w:name w:val="ListLabel 344"/>
    <w:qFormat/>
    <w:rPr>
      <w:rFonts w:cs="Times New Roman"/>
      <w:b/>
    </w:rPr>
  </w:style>
  <w:style w:type="character" w:customStyle="1" w:styleId="ListLabel345">
    <w:name w:val="ListLabel 345"/>
    <w:qFormat/>
    <w:rPr>
      <w:rFonts w:cs="Times New Roman"/>
      <w:b/>
    </w:rPr>
  </w:style>
  <w:style w:type="character" w:customStyle="1" w:styleId="ListLabel346">
    <w:name w:val="ListLabel 346"/>
    <w:qFormat/>
    <w:rPr>
      <w:rFonts w:cs="Times New Roman"/>
    </w:rPr>
  </w:style>
  <w:style w:type="character" w:customStyle="1" w:styleId="ListLabel347">
    <w:name w:val="ListLabel 347"/>
    <w:qFormat/>
    <w:rPr>
      <w:rFonts w:ascii="Cambria" w:hAnsi="Cambria" w:cs="Times New Roman"/>
      <w:b/>
      <w:sz w:val="24"/>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b/>
      <w:color w:val="000000"/>
      <w:sz w:val="24"/>
    </w:rPr>
  </w:style>
  <w:style w:type="character" w:customStyle="1" w:styleId="ListLabel357">
    <w:name w:val="ListLabel 357"/>
    <w:qFormat/>
    <w:rPr>
      <w:rFonts w:cs="Times New Roman"/>
    </w:rPr>
  </w:style>
  <w:style w:type="character" w:customStyle="1" w:styleId="ListLabel358">
    <w:name w:val="ListLabel 358"/>
    <w:qFormat/>
    <w:rPr>
      <w:rFonts w:cs="Times New Roman"/>
    </w:rPr>
  </w:style>
  <w:style w:type="character" w:customStyle="1" w:styleId="ListLabel359">
    <w:name w:val="ListLabel 359"/>
    <w:qFormat/>
    <w:rPr>
      <w:rFonts w:cs="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rPr>
  </w:style>
  <w:style w:type="character" w:customStyle="1" w:styleId="ListLabel363">
    <w:name w:val="ListLabel 363"/>
    <w:qFormat/>
    <w:rPr>
      <w:rFonts w:cs="Times New Roman"/>
    </w:rPr>
  </w:style>
  <w:style w:type="character" w:customStyle="1" w:styleId="ListLabel364">
    <w:name w:val="ListLabel 364"/>
    <w:qFormat/>
    <w:rPr>
      <w:rFonts w:cs="Times New Roman"/>
    </w:rPr>
  </w:style>
  <w:style w:type="character" w:customStyle="1" w:styleId="ListLabel365">
    <w:name w:val="ListLabel 365"/>
    <w:qFormat/>
    <w:rPr>
      <w:rFonts w:cs="Times New Roman"/>
      <w:b/>
      <w:sz w:val="24"/>
      <w:szCs w:val="24"/>
    </w:rPr>
  </w:style>
  <w:style w:type="character" w:customStyle="1" w:styleId="ListLabel366">
    <w:name w:val="ListLabel 366"/>
    <w:qFormat/>
    <w:rPr>
      <w:rFonts w:cs="Times New Roman"/>
      <w:b w:val="0"/>
    </w:rPr>
  </w:style>
  <w:style w:type="character" w:customStyle="1" w:styleId="ListLabel367">
    <w:name w:val="ListLabel 367"/>
    <w:qFormat/>
    <w:rPr>
      <w:rFonts w:cs="Times New Roman"/>
    </w:rPr>
  </w:style>
  <w:style w:type="character" w:customStyle="1" w:styleId="ListLabel368">
    <w:name w:val="ListLabel 368"/>
    <w:qFormat/>
    <w:rPr>
      <w:rFonts w:cs="Times New Roman"/>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rPr>
  </w:style>
  <w:style w:type="character" w:customStyle="1" w:styleId="ListLabel372">
    <w:name w:val="ListLabel 372"/>
    <w:qFormat/>
    <w:rPr>
      <w:rFonts w:cs="Times New Roman"/>
    </w:rPr>
  </w:style>
  <w:style w:type="character" w:customStyle="1" w:styleId="ListLabel373">
    <w:name w:val="ListLabel 373"/>
    <w:qFormat/>
    <w:rPr>
      <w:rFonts w:ascii="Cambria" w:hAnsi="Cambria"/>
      <w:b/>
      <w:sz w:val="24"/>
    </w:rPr>
  </w:style>
  <w:style w:type="character" w:customStyle="1" w:styleId="ListLabel374">
    <w:name w:val="ListLabel 374"/>
    <w:qFormat/>
    <w:rPr>
      <w:rFonts w:ascii="Cambria" w:hAnsi="Cambria"/>
      <w:b/>
      <w:sz w:val="24"/>
      <w:szCs w:val="24"/>
    </w:rPr>
  </w:style>
  <w:style w:type="character" w:customStyle="1" w:styleId="ListLabel375">
    <w:name w:val="ListLabel 375"/>
    <w:qFormat/>
    <w:rPr>
      <w:b/>
      <w:sz w:val="24"/>
      <w:szCs w:val="24"/>
    </w:rPr>
  </w:style>
  <w:style w:type="character" w:customStyle="1" w:styleId="ListLabel376">
    <w:name w:val="ListLabel 376"/>
    <w:qFormat/>
    <w:rPr>
      <w:b/>
      <w:sz w:val="24"/>
      <w:szCs w:val="24"/>
    </w:rPr>
  </w:style>
  <w:style w:type="character" w:customStyle="1" w:styleId="ListLabel377">
    <w:name w:val="ListLabel 377"/>
    <w:qFormat/>
    <w:rPr>
      <w:rFonts w:cs="Times New Roman"/>
      <w:color w:val="auto"/>
      <w:sz w:val="24"/>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cs="Symbol"/>
    </w:rPr>
  </w:style>
  <w:style w:type="character" w:customStyle="1" w:styleId="ListLabel384">
    <w:name w:val="ListLabel 384"/>
    <w:qFormat/>
    <w:rPr>
      <w:rFonts w:cs="Courier New"/>
    </w:rPr>
  </w:style>
  <w:style w:type="character" w:customStyle="1" w:styleId="ListLabel385">
    <w:name w:val="ListLabel 385"/>
    <w:qFormat/>
    <w:rPr>
      <w:rFonts w:cs="Wingdings"/>
    </w:rPr>
  </w:style>
  <w:style w:type="character" w:customStyle="1" w:styleId="ListLabel386">
    <w:name w:val="ListLabel 386"/>
    <w:qFormat/>
    <w:rPr>
      <w:rFonts w:cs="Times New Roman"/>
      <w:b/>
      <w:color w:val="auto"/>
      <w:sz w:val="24"/>
    </w:rPr>
  </w:style>
  <w:style w:type="character" w:customStyle="1" w:styleId="ListLabel387">
    <w:name w:val="ListLabel 387"/>
    <w:qFormat/>
    <w:rPr>
      <w:rFonts w:cs="Courier New"/>
    </w:rPr>
  </w:style>
  <w:style w:type="character" w:customStyle="1" w:styleId="ListLabel388">
    <w:name w:val="ListLabel 388"/>
    <w:qFormat/>
    <w:rPr>
      <w:rFonts w:cs="Wingdings"/>
    </w:rPr>
  </w:style>
  <w:style w:type="character" w:customStyle="1" w:styleId="ListLabel389">
    <w:name w:val="ListLabel 389"/>
    <w:qFormat/>
    <w:rPr>
      <w:rFonts w:cs="Symbol"/>
    </w:rPr>
  </w:style>
  <w:style w:type="character" w:customStyle="1" w:styleId="ListLabel390">
    <w:name w:val="ListLabel 390"/>
    <w:qFormat/>
    <w:rPr>
      <w:rFonts w:cs="Courier New"/>
    </w:rPr>
  </w:style>
  <w:style w:type="character" w:customStyle="1" w:styleId="ListLabel391">
    <w:name w:val="ListLabel 391"/>
    <w:qFormat/>
    <w:rPr>
      <w:rFonts w:cs="Wingdings"/>
    </w:rPr>
  </w:style>
  <w:style w:type="character" w:customStyle="1" w:styleId="ListLabel392">
    <w:name w:val="ListLabel 392"/>
    <w:qFormat/>
    <w:rPr>
      <w:rFonts w:cs="Symbol"/>
    </w:rPr>
  </w:style>
  <w:style w:type="character" w:customStyle="1" w:styleId="ListLabel393">
    <w:name w:val="ListLabel 393"/>
    <w:qFormat/>
    <w:rPr>
      <w:rFonts w:cs="Courier New"/>
    </w:rPr>
  </w:style>
  <w:style w:type="character" w:customStyle="1" w:styleId="ListLabel394">
    <w:name w:val="ListLabel 394"/>
    <w:qFormat/>
    <w:rPr>
      <w:rFonts w:cs="Wingdings"/>
    </w:rPr>
  </w:style>
  <w:style w:type="character" w:customStyle="1" w:styleId="ListLabel395">
    <w:name w:val="ListLabel 395"/>
    <w:qFormat/>
    <w:rPr>
      <w:b w:val="0"/>
      <w:i w:val="0"/>
      <w:color w:val="auto"/>
      <w:sz w:val="24"/>
    </w:rPr>
  </w:style>
  <w:style w:type="character" w:customStyle="1" w:styleId="ListLabel396">
    <w:name w:val="ListLabel 396"/>
    <w:qFormat/>
    <w:rPr>
      <w:rFonts w:cs="Times New Roman"/>
    </w:rPr>
  </w:style>
  <w:style w:type="character" w:customStyle="1" w:styleId="ListLabel397">
    <w:name w:val="ListLabel 397"/>
    <w:qFormat/>
    <w:rPr>
      <w:rFonts w:ascii="Cambria" w:hAnsi="Cambria" w:cs="Times New Roman"/>
      <w:b/>
      <w:sz w:val="24"/>
    </w:rPr>
  </w:style>
  <w:style w:type="character" w:customStyle="1" w:styleId="ListLabel398">
    <w:name w:val="ListLabel 398"/>
    <w:qFormat/>
    <w:rPr>
      <w:rFonts w:cs="Times New Roman"/>
    </w:rPr>
  </w:style>
  <w:style w:type="character" w:customStyle="1" w:styleId="ListLabel399">
    <w:name w:val="ListLabel 399"/>
    <w:qFormat/>
    <w:rPr>
      <w:rFonts w:cs="Times New Roman"/>
    </w:rPr>
  </w:style>
  <w:style w:type="character" w:customStyle="1" w:styleId="ListLabel400">
    <w:name w:val="ListLabel 400"/>
    <w:qFormat/>
    <w:rPr>
      <w:rFonts w:cs="Times New Roman"/>
    </w:rPr>
  </w:style>
  <w:style w:type="character" w:customStyle="1" w:styleId="ListLabel401">
    <w:name w:val="ListLabel 401"/>
    <w:qFormat/>
    <w:rPr>
      <w:rFonts w:cs="Times New Roman"/>
    </w:rPr>
  </w:style>
  <w:style w:type="character" w:customStyle="1" w:styleId="ListLabel402">
    <w:name w:val="ListLabel 402"/>
    <w:qFormat/>
    <w:rPr>
      <w:rFonts w:cs="Times New Roman"/>
    </w:rPr>
  </w:style>
  <w:style w:type="character" w:customStyle="1" w:styleId="ListLabel403">
    <w:name w:val="ListLabel 403"/>
    <w:qFormat/>
    <w:rPr>
      <w:rFonts w:cs="Times New Roman"/>
    </w:rPr>
  </w:style>
  <w:style w:type="character" w:customStyle="1" w:styleId="ListLabel404">
    <w:name w:val="ListLabel 404"/>
    <w:qFormat/>
    <w:rPr>
      <w:rFonts w:cs="Times New Roman"/>
    </w:rPr>
  </w:style>
  <w:style w:type="character" w:customStyle="1" w:styleId="ListLabel405">
    <w:name w:val="ListLabel 405"/>
    <w:qFormat/>
    <w:rPr>
      <w:rFonts w:cs="Times New Roman"/>
      <w:b/>
    </w:rPr>
  </w:style>
  <w:style w:type="character" w:customStyle="1" w:styleId="ListLabel406">
    <w:name w:val="ListLabel 406"/>
    <w:qFormat/>
    <w:rPr>
      <w:rFonts w:cs="Times New Roman"/>
      <w:b/>
      <w:sz w:val="24"/>
    </w:rPr>
  </w:style>
  <w:style w:type="character" w:customStyle="1" w:styleId="ListLabel407">
    <w:name w:val="ListLabel 407"/>
    <w:qFormat/>
    <w:rPr>
      <w:rFonts w:cs="Times New Roman"/>
      <w:b/>
      <w:sz w:val="24"/>
    </w:rPr>
  </w:style>
  <w:style w:type="character" w:customStyle="1" w:styleId="ListLabel408">
    <w:name w:val="ListLabel 408"/>
    <w:qFormat/>
    <w:rPr>
      <w:rFonts w:cs="Times New Roman"/>
      <w:b/>
    </w:rPr>
  </w:style>
  <w:style w:type="character" w:customStyle="1" w:styleId="ListLabel409">
    <w:name w:val="ListLabel 409"/>
    <w:qFormat/>
    <w:rPr>
      <w:rFonts w:cs="Times New Roman"/>
      <w:b/>
    </w:rPr>
  </w:style>
  <w:style w:type="character" w:customStyle="1" w:styleId="ListLabel410">
    <w:name w:val="ListLabel 410"/>
    <w:qFormat/>
    <w:rPr>
      <w:rFonts w:cs="Times New Roman"/>
      <w:b/>
    </w:rPr>
  </w:style>
  <w:style w:type="character" w:customStyle="1" w:styleId="ListLabel411">
    <w:name w:val="ListLabel 411"/>
    <w:qFormat/>
    <w:rPr>
      <w:rFonts w:cs="Times New Roman"/>
      <w:b/>
    </w:rPr>
  </w:style>
  <w:style w:type="character" w:customStyle="1" w:styleId="ListLabel412">
    <w:name w:val="ListLabel 412"/>
    <w:qFormat/>
    <w:rPr>
      <w:rFonts w:cs="Times New Roman"/>
      <w:b/>
    </w:rPr>
  </w:style>
  <w:style w:type="character" w:customStyle="1" w:styleId="ListLabel413">
    <w:name w:val="ListLabel 413"/>
    <w:qFormat/>
    <w:rPr>
      <w:rFonts w:cs="Times New Roman"/>
      <w:b/>
    </w:rPr>
  </w:style>
  <w:style w:type="character" w:customStyle="1" w:styleId="ListLabel414">
    <w:name w:val="ListLabel 414"/>
    <w:qFormat/>
    <w:rPr>
      <w:rFonts w:eastAsia="Times New Roman" w:cs="Arial"/>
    </w:rPr>
  </w:style>
  <w:style w:type="character" w:customStyle="1" w:styleId="ListLabel415">
    <w:name w:val="ListLabel 415"/>
    <w:qFormat/>
    <w:rPr>
      <w:rFonts w:cs="Times New Roman"/>
    </w:rPr>
  </w:style>
  <w:style w:type="character" w:customStyle="1" w:styleId="ListLabel416">
    <w:name w:val="ListLabel 416"/>
    <w:qFormat/>
    <w:rPr>
      <w:rFonts w:eastAsia="Times New Roman" w:cs="Arial"/>
      <w:sz w:val="24"/>
    </w:rPr>
  </w:style>
  <w:style w:type="character" w:customStyle="1" w:styleId="ListLabel417">
    <w:name w:val="ListLabel 417"/>
    <w:qFormat/>
    <w:rPr>
      <w:rFonts w:cs="Times New Roman"/>
    </w:rPr>
  </w:style>
  <w:style w:type="character" w:customStyle="1" w:styleId="ListLabel418">
    <w:name w:val="ListLabel 418"/>
    <w:qFormat/>
    <w:rPr>
      <w:rFonts w:cs="Times New Roman"/>
    </w:rPr>
  </w:style>
  <w:style w:type="character" w:customStyle="1" w:styleId="ListLabel419">
    <w:name w:val="ListLabel 419"/>
    <w:qFormat/>
    <w:rPr>
      <w:rFonts w:cs="Times New Roman"/>
    </w:rPr>
  </w:style>
  <w:style w:type="character" w:customStyle="1" w:styleId="ListLabel420">
    <w:name w:val="ListLabel 420"/>
    <w:qFormat/>
    <w:rPr>
      <w:rFonts w:cs="Times New Roman"/>
    </w:rPr>
  </w:style>
  <w:style w:type="character" w:customStyle="1" w:styleId="ListLabel421">
    <w:name w:val="ListLabel 421"/>
    <w:qFormat/>
    <w:rPr>
      <w:rFonts w:cs="Times New Roman"/>
    </w:rPr>
  </w:style>
  <w:style w:type="character" w:customStyle="1" w:styleId="ListLabel422">
    <w:name w:val="ListLabel 422"/>
    <w:qFormat/>
    <w:rPr>
      <w:rFonts w:cs="Times New Roman"/>
    </w:rPr>
  </w:style>
  <w:style w:type="character" w:customStyle="1" w:styleId="ListLabel423">
    <w:name w:val="ListLabel 423"/>
    <w:qFormat/>
    <w:rPr>
      <w:b/>
      <w:color w:val="000000"/>
      <w:sz w:val="24"/>
    </w:rPr>
  </w:style>
  <w:style w:type="character" w:customStyle="1" w:styleId="ListLabel424">
    <w:name w:val="ListLabel 424"/>
    <w:qFormat/>
    <w:rPr>
      <w:rFonts w:cs="Symbol"/>
    </w:rPr>
  </w:style>
  <w:style w:type="character" w:customStyle="1" w:styleId="ListLabel425">
    <w:name w:val="ListLabel 425"/>
    <w:qFormat/>
    <w:rPr>
      <w:rFonts w:cs="Courier New"/>
    </w:rPr>
  </w:style>
  <w:style w:type="character" w:customStyle="1" w:styleId="ListLabel426">
    <w:name w:val="ListLabel 426"/>
    <w:qFormat/>
    <w:rPr>
      <w:rFonts w:cs="Wingdings"/>
    </w:rPr>
  </w:style>
  <w:style w:type="character" w:customStyle="1" w:styleId="ListLabel427">
    <w:name w:val="ListLabel 427"/>
    <w:qFormat/>
    <w:rPr>
      <w:rFonts w:cs="Symbol"/>
    </w:rPr>
  </w:style>
  <w:style w:type="character" w:customStyle="1" w:styleId="ListLabel428">
    <w:name w:val="ListLabel 428"/>
    <w:qFormat/>
    <w:rPr>
      <w:rFonts w:cs="Courier New"/>
    </w:rPr>
  </w:style>
  <w:style w:type="character" w:customStyle="1" w:styleId="ListLabel429">
    <w:name w:val="ListLabel 429"/>
    <w:qFormat/>
    <w:rPr>
      <w:rFonts w:cs="Wingdings"/>
    </w:rPr>
  </w:style>
  <w:style w:type="character" w:customStyle="1" w:styleId="ListLabel430">
    <w:name w:val="ListLabel 430"/>
    <w:qFormat/>
    <w:rPr>
      <w:rFonts w:cs="Symbol"/>
    </w:rPr>
  </w:style>
  <w:style w:type="character" w:customStyle="1" w:styleId="ListLabel431">
    <w:name w:val="ListLabel 431"/>
    <w:qFormat/>
    <w:rPr>
      <w:rFonts w:cs="Courier New"/>
    </w:rPr>
  </w:style>
  <w:style w:type="character" w:customStyle="1" w:styleId="ListLabel432">
    <w:name w:val="ListLabel 432"/>
    <w:qFormat/>
    <w:rPr>
      <w:rFonts w:cs="Wingdings"/>
    </w:rPr>
  </w:style>
  <w:style w:type="character" w:customStyle="1" w:styleId="ListLabel433">
    <w:name w:val="ListLabel 433"/>
    <w:qFormat/>
    <w:rPr>
      <w:rFonts w:cs="Symbol"/>
    </w:rPr>
  </w:style>
  <w:style w:type="character" w:customStyle="1" w:styleId="ListLabel434">
    <w:name w:val="ListLabel 434"/>
    <w:qFormat/>
    <w:rPr>
      <w:rFonts w:cs="Courier New"/>
    </w:rPr>
  </w:style>
  <w:style w:type="character" w:customStyle="1" w:styleId="ListLabel435">
    <w:name w:val="ListLabel 435"/>
    <w:qFormat/>
    <w:rPr>
      <w:rFonts w:cs="Wingdings"/>
    </w:rPr>
  </w:style>
  <w:style w:type="character" w:customStyle="1" w:styleId="ListLabel436">
    <w:name w:val="ListLabel 436"/>
    <w:qFormat/>
    <w:rPr>
      <w:rFonts w:cs="Symbol"/>
    </w:rPr>
  </w:style>
  <w:style w:type="character" w:customStyle="1" w:styleId="ListLabel437">
    <w:name w:val="ListLabel 437"/>
    <w:qFormat/>
    <w:rPr>
      <w:rFonts w:cs="Courier New"/>
    </w:rPr>
  </w:style>
  <w:style w:type="character" w:customStyle="1" w:styleId="ListLabel438">
    <w:name w:val="ListLabel 438"/>
    <w:qFormat/>
    <w:rPr>
      <w:rFonts w:cs="Wingdings"/>
    </w:rPr>
  </w:style>
  <w:style w:type="character" w:customStyle="1" w:styleId="ListLabel439">
    <w:name w:val="ListLabel 439"/>
    <w:qFormat/>
    <w:rPr>
      <w:rFonts w:cs="Symbol"/>
    </w:rPr>
  </w:style>
  <w:style w:type="character" w:customStyle="1" w:styleId="ListLabel440">
    <w:name w:val="ListLabel 440"/>
    <w:qFormat/>
    <w:rPr>
      <w:rFonts w:cs="Courier New"/>
    </w:rPr>
  </w:style>
  <w:style w:type="character" w:customStyle="1" w:styleId="ListLabel441">
    <w:name w:val="ListLabel 441"/>
    <w:qFormat/>
    <w:rPr>
      <w:rFonts w:cs="Wingdings"/>
    </w:rPr>
  </w:style>
  <w:style w:type="character" w:customStyle="1" w:styleId="ListLabel442">
    <w:name w:val="ListLabel 442"/>
    <w:qFormat/>
    <w:rPr>
      <w:rFonts w:cs="Times New Roman"/>
    </w:rPr>
  </w:style>
  <w:style w:type="character" w:customStyle="1" w:styleId="ListLabel443">
    <w:name w:val="ListLabel 443"/>
    <w:qFormat/>
    <w:rPr>
      <w:rFonts w:cs="Times New Roman"/>
      <w:b/>
      <w:i w:val="0"/>
    </w:rPr>
  </w:style>
  <w:style w:type="character" w:customStyle="1" w:styleId="ListLabel444">
    <w:name w:val="ListLabel 444"/>
    <w:qFormat/>
    <w:rPr>
      <w:rFonts w:cs="Times New Roman"/>
      <w:b w:val="0"/>
    </w:rPr>
  </w:style>
  <w:style w:type="character" w:customStyle="1" w:styleId="ListLabel445">
    <w:name w:val="ListLabel 445"/>
    <w:qFormat/>
    <w:rPr>
      <w:rFonts w:cs="Times New Roman"/>
    </w:rPr>
  </w:style>
  <w:style w:type="character" w:customStyle="1" w:styleId="ListLabel446">
    <w:name w:val="ListLabel 446"/>
    <w:qFormat/>
    <w:rPr>
      <w:rFonts w:cs="Times New Roman"/>
    </w:rPr>
  </w:style>
  <w:style w:type="character" w:customStyle="1" w:styleId="ListLabel447">
    <w:name w:val="ListLabel 447"/>
    <w:qFormat/>
    <w:rPr>
      <w:rFonts w:cs="Times New Roman"/>
    </w:rPr>
  </w:style>
  <w:style w:type="character" w:customStyle="1" w:styleId="ListLabel448">
    <w:name w:val="ListLabel 448"/>
    <w:qFormat/>
    <w:rPr>
      <w:rFonts w:cs="Times New Roman"/>
    </w:rPr>
  </w:style>
  <w:style w:type="character" w:customStyle="1" w:styleId="ListLabel449">
    <w:name w:val="ListLabel 449"/>
    <w:qFormat/>
    <w:rPr>
      <w:rFonts w:cs="Times New Roman"/>
    </w:rPr>
  </w:style>
  <w:style w:type="character" w:customStyle="1" w:styleId="ListLabel450">
    <w:name w:val="ListLabel 450"/>
    <w:qFormat/>
    <w:rPr>
      <w:rFonts w:cs="Times New Roman"/>
    </w:rPr>
  </w:style>
  <w:style w:type="character" w:customStyle="1" w:styleId="ListLabel451">
    <w:name w:val="ListLabel 451"/>
    <w:qFormat/>
    <w:rPr>
      <w:rFonts w:eastAsia="Cambria" w:cs="Cambria"/>
      <w:color w:val="auto"/>
    </w:rPr>
  </w:style>
  <w:style w:type="character" w:customStyle="1" w:styleId="ListLabel452">
    <w:name w:val="ListLabel 452"/>
    <w:qFormat/>
    <w:rPr>
      <w:rFonts w:eastAsia="Cambria" w:cs="Cambria"/>
      <w:b/>
      <w:color w:val="auto"/>
    </w:rPr>
  </w:style>
  <w:style w:type="character" w:customStyle="1" w:styleId="ListLabel453">
    <w:name w:val="ListLabel 453"/>
    <w:qFormat/>
    <w:rPr>
      <w:rFonts w:eastAsia="Cambria" w:cs="Cambria"/>
      <w:b/>
      <w:color w:val="auto"/>
      <w:sz w:val="24"/>
    </w:rPr>
  </w:style>
  <w:style w:type="character" w:customStyle="1" w:styleId="ListLabel454">
    <w:name w:val="ListLabel 454"/>
    <w:qFormat/>
    <w:rPr>
      <w:rFonts w:eastAsia="Cambria" w:cs="Cambria"/>
      <w:color w:val="auto"/>
    </w:rPr>
  </w:style>
  <w:style w:type="character" w:customStyle="1" w:styleId="ListLabel455">
    <w:name w:val="ListLabel 455"/>
    <w:qFormat/>
    <w:rPr>
      <w:rFonts w:eastAsia="Cambria" w:cs="Cambria"/>
      <w:color w:val="auto"/>
    </w:rPr>
  </w:style>
  <w:style w:type="character" w:customStyle="1" w:styleId="ListLabel456">
    <w:name w:val="ListLabel 456"/>
    <w:qFormat/>
    <w:rPr>
      <w:rFonts w:eastAsia="Cambria" w:cs="Cambria"/>
      <w:color w:val="auto"/>
    </w:rPr>
  </w:style>
  <w:style w:type="character" w:customStyle="1" w:styleId="ListLabel457">
    <w:name w:val="ListLabel 457"/>
    <w:qFormat/>
    <w:rPr>
      <w:rFonts w:eastAsia="Cambria" w:cs="Cambria"/>
      <w:color w:val="auto"/>
    </w:rPr>
  </w:style>
  <w:style w:type="character" w:customStyle="1" w:styleId="ListLabel458">
    <w:name w:val="ListLabel 458"/>
    <w:qFormat/>
    <w:rPr>
      <w:rFonts w:eastAsia="Cambria" w:cs="Cambria"/>
      <w:color w:val="auto"/>
    </w:rPr>
  </w:style>
  <w:style w:type="character" w:customStyle="1" w:styleId="ListLabel459">
    <w:name w:val="ListLabel 459"/>
    <w:qFormat/>
    <w:rPr>
      <w:rFonts w:eastAsia="Cambria" w:cs="Cambria"/>
      <w:color w:val="auto"/>
    </w:rPr>
  </w:style>
  <w:style w:type="character" w:customStyle="1" w:styleId="ListLabel460">
    <w:name w:val="ListLabel 460"/>
    <w:qFormat/>
    <w:rPr>
      <w:b/>
      <w:sz w:val="24"/>
    </w:rPr>
  </w:style>
  <w:style w:type="character" w:customStyle="1" w:styleId="ListLabel461">
    <w:name w:val="ListLabel 461"/>
    <w:qFormat/>
    <w:rPr>
      <w:rFonts w:cs="Times New Roman"/>
    </w:rPr>
  </w:style>
  <w:style w:type="character" w:customStyle="1" w:styleId="ListLabel462">
    <w:name w:val="ListLabel 462"/>
    <w:qFormat/>
    <w:rPr>
      <w:rFonts w:cs="Times New Roman"/>
    </w:rPr>
  </w:style>
  <w:style w:type="character" w:customStyle="1" w:styleId="ListLabel463">
    <w:name w:val="ListLabel 463"/>
    <w:qFormat/>
    <w:rPr>
      <w:rFonts w:cs="Times New Roman"/>
    </w:rPr>
  </w:style>
  <w:style w:type="character" w:customStyle="1" w:styleId="ListLabel464">
    <w:name w:val="ListLabel 464"/>
    <w:qFormat/>
    <w:rPr>
      <w:rFonts w:cs="Times New Roman"/>
    </w:rPr>
  </w:style>
  <w:style w:type="character" w:customStyle="1" w:styleId="ListLabel465">
    <w:name w:val="ListLabel 465"/>
    <w:qFormat/>
    <w:rPr>
      <w:rFonts w:cs="Times New Roman"/>
    </w:rPr>
  </w:style>
  <w:style w:type="character" w:customStyle="1" w:styleId="ListLabel466">
    <w:name w:val="ListLabel 466"/>
    <w:qFormat/>
    <w:rPr>
      <w:rFonts w:cs="Times New Roman"/>
    </w:rPr>
  </w:style>
  <w:style w:type="character" w:customStyle="1" w:styleId="ListLabel467">
    <w:name w:val="ListLabel 467"/>
    <w:qFormat/>
    <w:rPr>
      <w:rFonts w:cs="Times New Roman"/>
    </w:rPr>
  </w:style>
  <w:style w:type="character" w:customStyle="1" w:styleId="ListLabel468">
    <w:name w:val="ListLabel 468"/>
    <w:qFormat/>
    <w:rPr>
      <w:rFonts w:cs="Times New Roman"/>
    </w:rPr>
  </w:style>
  <w:style w:type="character" w:customStyle="1" w:styleId="ListLabel469">
    <w:name w:val="ListLabel 469"/>
    <w:qFormat/>
    <w:rPr>
      <w:b/>
      <w:bCs/>
      <w:sz w:val="24"/>
    </w:rPr>
  </w:style>
  <w:style w:type="character" w:customStyle="1" w:styleId="ListLabel470">
    <w:name w:val="ListLabel 470"/>
    <w:qFormat/>
    <w:rPr>
      <w:b/>
      <w:bCs/>
      <w:sz w:val="24"/>
    </w:rPr>
  </w:style>
  <w:style w:type="character" w:customStyle="1" w:styleId="ListLabel471">
    <w:name w:val="ListLabel 471"/>
    <w:qFormat/>
    <w:rPr>
      <w:b/>
      <w:sz w:val="24"/>
    </w:rPr>
  </w:style>
  <w:style w:type="character" w:customStyle="1" w:styleId="ListLabel472">
    <w:name w:val="ListLabel 472"/>
    <w:qFormat/>
    <w:rPr>
      <w:b/>
      <w:bCs/>
      <w:sz w:val="24"/>
    </w:rPr>
  </w:style>
  <w:style w:type="character" w:customStyle="1" w:styleId="ListLabel473">
    <w:name w:val="ListLabel 473"/>
    <w:qFormat/>
    <w:rPr>
      <w:rFonts w:eastAsia="SimSun" w:cs="Times New Roman"/>
      <w:sz w:val="24"/>
    </w:rPr>
  </w:style>
  <w:style w:type="character" w:customStyle="1" w:styleId="ListLabel474">
    <w:name w:val="ListLabel 474"/>
    <w:qFormat/>
    <w:rPr>
      <w:rFonts w:ascii="Cambria" w:hAnsi="Cambria" w:cs="Symbol"/>
      <w:sz w:val="24"/>
    </w:rPr>
  </w:style>
  <w:style w:type="character" w:customStyle="1" w:styleId="ListLabel475">
    <w:name w:val="ListLabel 475"/>
    <w:qFormat/>
    <w:rPr>
      <w:rFonts w:cs="Courier New"/>
    </w:rPr>
  </w:style>
  <w:style w:type="character" w:customStyle="1" w:styleId="ListLabel476">
    <w:name w:val="ListLabel 476"/>
    <w:qFormat/>
    <w:rPr>
      <w:rFonts w:cs="Wingdings"/>
    </w:rPr>
  </w:style>
  <w:style w:type="character" w:customStyle="1" w:styleId="ListLabel477">
    <w:name w:val="ListLabel 477"/>
    <w:qFormat/>
    <w:rPr>
      <w:rFonts w:cs="Symbol"/>
    </w:rPr>
  </w:style>
  <w:style w:type="character" w:customStyle="1" w:styleId="ListLabel478">
    <w:name w:val="ListLabel 478"/>
    <w:qFormat/>
    <w:rPr>
      <w:rFonts w:cs="Courier New"/>
    </w:rPr>
  </w:style>
  <w:style w:type="character" w:customStyle="1" w:styleId="ListLabel479">
    <w:name w:val="ListLabel 479"/>
    <w:qFormat/>
    <w:rPr>
      <w:rFonts w:cs="Wingdings"/>
    </w:rPr>
  </w:style>
  <w:style w:type="character" w:customStyle="1" w:styleId="ListLabel480">
    <w:name w:val="ListLabel 480"/>
    <w:qFormat/>
    <w:rPr>
      <w:rFonts w:cs="Symbol"/>
    </w:rPr>
  </w:style>
  <w:style w:type="character" w:customStyle="1" w:styleId="ListLabel481">
    <w:name w:val="ListLabel 481"/>
    <w:qFormat/>
    <w:rPr>
      <w:rFonts w:cs="Courier New"/>
    </w:rPr>
  </w:style>
  <w:style w:type="character" w:customStyle="1" w:styleId="ListLabel482">
    <w:name w:val="ListLabel 482"/>
    <w:qFormat/>
    <w:rPr>
      <w:rFonts w:cs="Wingdings"/>
    </w:rPr>
  </w:style>
  <w:style w:type="character" w:customStyle="1" w:styleId="ListLabel483">
    <w:name w:val="ListLabel 483"/>
    <w:qFormat/>
    <w:rPr>
      <w:rFonts w:ascii="Cambria" w:hAnsi="Cambria"/>
      <w:b/>
      <w:sz w:val="24"/>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cs="Symbol"/>
    </w:rPr>
  </w:style>
  <w:style w:type="character" w:customStyle="1" w:styleId="ListLabel488">
    <w:name w:val="ListLabel 488"/>
    <w:qFormat/>
    <w:rPr>
      <w:rFonts w:cs="Courier New"/>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ascii="Times New Roman" w:hAnsi="Times New Roman"/>
      <w:b/>
      <w:bCs/>
      <w:sz w:val="24"/>
    </w:rPr>
  </w:style>
  <w:style w:type="character" w:customStyle="1" w:styleId="ListLabel494">
    <w:name w:val="ListLabel 494"/>
    <w:qFormat/>
    <w:rPr>
      <w:rFonts w:cs="Symbol"/>
      <w:b/>
    </w:rPr>
  </w:style>
  <w:style w:type="character" w:customStyle="1" w:styleId="ListLabel495">
    <w:name w:val="ListLabel 495"/>
    <w:qFormat/>
    <w:rPr>
      <w:rFonts w:cs="Symbol"/>
    </w:rPr>
  </w:style>
  <w:style w:type="character" w:customStyle="1" w:styleId="ListLabel496">
    <w:name w:val="ListLabel 496"/>
    <w:qFormat/>
    <w:rPr>
      <w:rFonts w:cs="Symbol"/>
    </w:rPr>
  </w:style>
  <w:style w:type="character" w:customStyle="1" w:styleId="ListLabel497">
    <w:name w:val="ListLabel 497"/>
    <w:qFormat/>
    <w:rPr>
      <w:rFonts w:cs="Helvetica"/>
      <w:color w:val="000000"/>
    </w:rPr>
  </w:style>
  <w:style w:type="character" w:customStyle="1" w:styleId="ListLabel498">
    <w:name w:val="ListLabel 498"/>
    <w:qFormat/>
    <w:rPr>
      <w:rFonts w:ascii="Times New Roman" w:hAnsi="Times New Roman" w:cs="Helvetica"/>
      <w:color w:val="000000"/>
      <w:sz w:val="24"/>
    </w:rPr>
  </w:style>
  <w:style w:type="character" w:customStyle="1" w:styleId="ListLabel499">
    <w:name w:val="ListLabel 499"/>
    <w:qFormat/>
    <w:rPr>
      <w:rFonts w:cs="Helvetica"/>
      <w:color w:val="000000"/>
    </w:rPr>
  </w:style>
  <w:style w:type="character" w:customStyle="1" w:styleId="ListLabel500">
    <w:name w:val="ListLabel 500"/>
    <w:qFormat/>
    <w:rPr>
      <w:rFonts w:cs="Helvetica"/>
      <w:color w:val="000000"/>
    </w:rPr>
  </w:style>
  <w:style w:type="character" w:customStyle="1" w:styleId="ListLabel501">
    <w:name w:val="ListLabel 501"/>
    <w:qFormat/>
    <w:rPr>
      <w:rFonts w:cs="Helvetica"/>
      <w:color w:val="000000"/>
    </w:rPr>
  </w:style>
  <w:style w:type="character" w:customStyle="1" w:styleId="ListLabel502">
    <w:name w:val="ListLabel 502"/>
    <w:qFormat/>
    <w:rPr>
      <w:rFonts w:cs="Helvetica"/>
      <w:color w:val="000000"/>
    </w:rPr>
  </w:style>
  <w:style w:type="character" w:customStyle="1" w:styleId="ListLabel503">
    <w:name w:val="ListLabel 503"/>
    <w:qFormat/>
    <w:rPr>
      <w:rFonts w:cs="Helvetica"/>
      <w:color w:val="000000"/>
    </w:rPr>
  </w:style>
  <w:style w:type="character" w:customStyle="1" w:styleId="ListLabel504">
    <w:name w:val="ListLabel 504"/>
    <w:qFormat/>
    <w:rPr>
      <w:rFonts w:cs="Helvetica"/>
      <w:color w:val="000000"/>
    </w:rPr>
  </w:style>
  <w:style w:type="character" w:customStyle="1" w:styleId="ListLabel505">
    <w:name w:val="ListLabel 505"/>
    <w:qFormat/>
    <w:rPr>
      <w:rFonts w:cs="Helvetica"/>
      <w:color w:val="000000"/>
    </w:rPr>
  </w:style>
  <w:style w:type="character" w:customStyle="1" w:styleId="ListLabel506">
    <w:name w:val="ListLabel 506"/>
    <w:qFormat/>
    <w:rPr>
      <w:rFonts w:cs="Symbol"/>
    </w:rPr>
  </w:style>
  <w:style w:type="character" w:customStyle="1" w:styleId="ListLabel507">
    <w:name w:val="ListLabel 507"/>
    <w:qFormat/>
    <w:rPr>
      <w:rFonts w:cs="Symbol"/>
    </w:rPr>
  </w:style>
  <w:style w:type="character" w:customStyle="1" w:styleId="ListLabel508">
    <w:name w:val="ListLabel 508"/>
    <w:qFormat/>
    <w:rPr>
      <w:rFonts w:cs="Symbol"/>
    </w:rPr>
  </w:style>
  <w:style w:type="character" w:customStyle="1" w:styleId="ListLabel509">
    <w:name w:val="ListLabel 509"/>
    <w:qFormat/>
    <w:rPr>
      <w:rFonts w:cs="Symbol"/>
    </w:rPr>
  </w:style>
  <w:style w:type="character" w:customStyle="1" w:styleId="ListLabel510">
    <w:name w:val="ListLabel 510"/>
    <w:qFormat/>
    <w:rPr>
      <w:rFonts w:cs="Symbol"/>
      <w:b/>
      <w:sz w:val="28"/>
    </w:rPr>
  </w:style>
  <w:style w:type="character" w:customStyle="1" w:styleId="ListLabel511">
    <w:name w:val="ListLabel 511"/>
    <w:qFormat/>
    <w:rPr>
      <w:rFonts w:cs="Arial"/>
      <w:sz w:val="24"/>
      <w:szCs w:val="24"/>
    </w:rPr>
  </w:style>
  <w:style w:type="character" w:customStyle="1" w:styleId="ListLabel512">
    <w:name w:val="ListLabel 512"/>
    <w:qFormat/>
    <w:rPr>
      <w:b/>
      <w:bCs/>
      <w:sz w:val="24"/>
    </w:rPr>
  </w:style>
  <w:style w:type="character" w:customStyle="1" w:styleId="ListLabel513">
    <w:name w:val="ListLabel 513"/>
    <w:qFormat/>
    <w:rPr>
      <w:color w:val="auto"/>
    </w:rPr>
  </w:style>
  <w:style w:type="character" w:customStyle="1" w:styleId="ListLabel514">
    <w:name w:val="ListLabel 514"/>
    <w:qFormat/>
    <w:rPr>
      <w:rFonts w:ascii="Cambria" w:hAnsi="Cambria"/>
      <w:color w:val="auto"/>
      <w:u w:val="none"/>
    </w:rPr>
  </w:style>
  <w:style w:type="character" w:customStyle="1" w:styleId="ListLabel515">
    <w:name w:val="ListLabel 515"/>
    <w:qFormat/>
    <w:rPr>
      <w:rFonts w:asciiTheme="majorHAnsi" w:hAnsiTheme="majorHAnsi"/>
      <w:color w:val="0070C0"/>
      <w:sz w:val="24"/>
      <w:szCs w:val="24"/>
    </w:rPr>
  </w:style>
  <w:style w:type="character" w:customStyle="1" w:styleId="ListLabel516">
    <w:name w:val="ListLabel 516"/>
    <w:qFormat/>
    <w:rPr>
      <w:b/>
      <w:color w:val="auto"/>
    </w:rPr>
  </w:style>
  <w:style w:type="paragraph" w:styleId="Nagwek">
    <w:name w:val="header"/>
    <w:basedOn w:val="Normalny"/>
    <w:next w:val="Tekstpodstawowy"/>
    <w:link w:val="NagwekZnak"/>
    <w:uiPriority w:val="99"/>
    <w:rsid w:val="00811203"/>
    <w:pPr>
      <w:tabs>
        <w:tab w:val="center" w:pos="4536"/>
        <w:tab w:val="right" w:pos="9072"/>
      </w:tabs>
    </w:pPr>
    <w:rPr>
      <w:rFonts w:eastAsia="Calibri"/>
      <w:szCs w:val="20"/>
    </w:rPr>
  </w:style>
  <w:style w:type="paragraph" w:styleId="Tekstpodstawowy">
    <w:name w:val="Body Text"/>
    <w:basedOn w:val="Normalny"/>
    <w:link w:val="TekstpodstawowyZnak"/>
    <w:uiPriority w:val="99"/>
    <w:rsid w:val="00C52280"/>
    <w:rPr>
      <w:rFonts w:eastAsia="Calibri"/>
      <w:b/>
      <w:sz w:val="20"/>
      <w:szCs w:val="20"/>
    </w:rPr>
  </w:style>
  <w:style w:type="paragraph" w:styleId="Lista">
    <w:name w:val="List"/>
    <w:basedOn w:val="Normalny"/>
    <w:uiPriority w:val="99"/>
    <w:semiHidden/>
    <w:unhideWhenUsed/>
    <w:locked/>
    <w:rsid w:val="00B27802"/>
    <w:pPr>
      <w:ind w:left="283" w:hanging="283"/>
      <w:contextualSpacing/>
    </w:p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Stopka">
    <w:name w:val="footer"/>
    <w:basedOn w:val="Normalny"/>
    <w:link w:val="StopkaZnak"/>
    <w:rsid w:val="00811203"/>
    <w:pPr>
      <w:tabs>
        <w:tab w:val="center" w:pos="4536"/>
        <w:tab w:val="right" w:pos="9072"/>
      </w:tabs>
    </w:pPr>
    <w:rPr>
      <w:rFonts w:eastAsia="Calibri"/>
      <w:szCs w:val="20"/>
    </w:rPr>
  </w:style>
  <w:style w:type="paragraph" w:customStyle="1" w:styleId="Kolorowalistaakcent11">
    <w:name w:val="Kolorowa lista — akcent 11"/>
    <w:aliases w:val="L1,Numerowanie,Akapit z listą5,T_SZ_List Paragraph,normalny tekst"/>
    <w:basedOn w:val="Normalny"/>
    <w:link w:val="Kolorowalistaakcent1Znak"/>
    <w:uiPriority w:val="99"/>
    <w:qFormat/>
    <w:rsid w:val="00811203"/>
    <w:pPr>
      <w:spacing w:before="20" w:after="40" w:line="252" w:lineRule="auto"/>
      <w:ind w:left="720"/>
      <w:contextualSpacing/>
      <w:jc w:val="both"/>
    </w:pPr>
    <w:rPr>
      <w:rFonts w:ascii="Calibri" w:eastAsia="SimSun" w:hAnsi="Calibri"/>
      <w:sz w:val="20"/>
      <w:szCs w:val="20"/>
      <w:lang w:eastAsia="zh-CN"/>
    </w:rPr>
  </w:style>
  <w:style w:type="paragraph" w:customStyle="1" w:styleId="Default">
    <w:name w:val="Default"/>
    <w:uiPriority w:val="99"/>
    <w:qFormat/>
    <w:rsid w:val="00811203"/>
    <w:rPr>
      <w:rFonts w:ascii="Times New Roman" w:hAnsi="Times New Roman"/>
      <w:color w:val="000000"/>
      <w:sz w:val="24"/>
      <w:szCs w:val="24"/>
      <w:lang w:eastAsia="en-US"/>
    </w:rPr>
  </w:style>
  <w:style w:type="paragraph" w:styleId="Bezodstpw">
    <w:name w:val="No Spacing"/>
    <w:link w:val="BezodstpwZnak"/>
    <w:uiPriority w:val="1"/>
    <w:qFormat/>
    <w:rsid w:val="00811203"/>
    <w:rPr>
      <w:rFonts w:eastAsia="Times New Roman"/>
      <w:sz w:val="22"/>
      <w:szCs w:val="22"/>
    </w:rPr>
  </w:style>
  <w:style w:type="paragraph" w:styleId="NormalnyWeb">
    <w:name w:val="Normal (Web)"/>
    <w:basedOn w:val="Normalny"/>
    <w:uiPriority w:val="99"/>
    <w:qFormat/>
    <w:rsid w:val="00811203"/>
    <w:rPr>
      <w:rFonts w:eastAsia="Calibri"/>
    </w:rPr>
  </w:style>
  <w:style w:type="paragraph" w:customStyle="1" w:styleId="Teksttreci2">
    <w:name w:val="Tekst treści (2)"/>
    <w:basedOn w:val="Normalny"/>
    <w:uiPriority w:val="99"/>
    <w:qFormat/>
    <w:rsid w:val="00811203"/>
    <w:pPr>
      <w:widowControl w:val="0"/>
      <w:shd w:val="clear" w:color="auto" w:fill="FFFFFF"/>
      <w:spacing w:before="240" w:line="252" w:lineRule="exact"/>
      <w:ind w:hanging="360"/>
      <w:jc w:val="both"/>
    </w:pPr>
    <w:rPr>
      <w:sz w:val="21"/>
    </w:rPr>
  </w:style>
  <w:style w:type="paragraph" w:customStyle="1" w:styleId="a-podst-2">
    <w:name w:val="a-podst-2"/>
    <w:basedOn w:val="Normalny"/>
    <w:uiPriority w:val="99"/>
    <w:qFormat/>
    <w:rsid w:val="00811203"/>
    <w:pPr>
      <w:spacing w:line="360" w:lineRule="auto"/>
      <w:ind w:left="284" w:hanging="284"/>
    </w:pPr>
    <w:rPr>
      <w:szCs w:val="20"/>
    </w:rPr>
  </w:style>
  <w:style w:type="paragraph" w:customStyle="1" w:styleId="Teksttreci5">
    <w:name w:val="Tekst treści (5)"/>
    <w:basedOn w:val="Normalny"/>
    <w:uiPriority w:val="99"/>
    <w:qFormat/>
    <w:rsid w:val="00811203"/>
    <w:pPr>
      <w:widowControl w:val="0"/>
      <w:shd w:val="clear" w:color="auto" w:fill="FFFFFF"/>
      <w:spacing w:before="240" w:after="480" w:line="250" w:lineRule="exact"/>
      <w:ind w:hanging="320"/>
      <w:jc w:val="both"/>
    </w:pPr>
    <w:rPr>
      <w:i/>
      <w:sz w:val="22"/>
    </w:rPr>
  </w:style>
  <w:style w:type="paragraph" w:customStyle="1" w:styleId="pkt">
    <w:name w:val="pkt"/>
    <w:basedOn w:val="Normalny"/>
    <w:link w:val="pktZnak"/>
    <w:qFormat/>
    <w:rsid w:val="00690095"/>
    <w:pPr>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
    <w:qFormat/>
    <w:rsid w:val="00253817"/>
    <w:pPr>
      <w:widowControl w:val="0"/>
      <w:tabs>
        <w:tab w:val="left" w:pos="425"/>
      </w:tabs>
      <w:spacing w:before="120" w:after="60" w:line="288" w:lineRule="auto"/>
      <w:ind w:left="425" w:hanging="425"/>
    </w:pPr>
    <w:rPr>
      <w:rFonts w:ascii="Times" w:hAnsi="Times"/>
      <w:b/>
      <w:sz w:val="22"/>
      <w:szCs w:val="22"/>
    </w:rPr>
  </w:style>
  <w:style w:type="paragraph" w:styleId="Listanumerowana2">
    <w:name w:val="List Number 2"/>
    <w:basedOn w:val="Normalny"/>
    <w:qFormat/>
    <w:rsid w:val="00253817"/>
    <w:pPr>
      <w:spacing w:line="288" w:lineRule="auto"/>
      <w:ind w:left="992" w:hanging="567"/>
      <w:jc w:val="both"/>
    </w:pPr>
    <w:rPr>
      <w:rFonts w:ascii="Times" w:hAnsi="Times"/>
      <w:sz w:val="22"/>
    </w:rPr>
  </w:style>
  <w:style w:type="paragraph" w:styleId="Listanumerowana3">
    <w:name w:val="List Number 3"/>
    <w:basedOn w:val="Normalny"/>
    <w:link w:val="Listanumerowana3Znak"/>
    <w:uiPriority w:val="99"/>
    <w:qFormat/>
    <w:rsid w:val="00253817"/>
    <w:pPr>
      <w:tabs>
        <w:tab w:val="left" w:pos="1440"/>
      </w:tabs>
      <w:spacing w:line="288" w:lineRule="auto"/>
      <w:ind w:left="1701" w:hanging="709"/>
      <w:jc w:val="both"/>
    </w:pPr>
    <w:rPr>
      <w:rFonts w:ascii="Times" w:hAnsi="Times"/>
      <w:sz w:val="20"/>
      <w:szCs w:val="20"/>
    </w:rPr>
  </w:style>
  <w:style w:type="paragraph" w:styleId="Listanumerowana4">
    <w:name w:val="List Number 4"/>
    <w:basedOn w:val="Listanumerowana3"/>
    <w:uiPriority w:val="99"/>
    <w:qFormat/>
    <w:rsid w:val="00253817"/>
    <w:pPr>
      <w:ind w:left="2552" w:hanging="851"/>
    </w:pPr>
  </w:style>
  <w:style w:type="paragraph" w:styleId="Listanumerowana5">
    <w:name w:val="List Number 5"/>
    <w:basedOn w:val="Normalny"/>
    <w:qFormat/>
    <w:rsid w:val="00253817"/>
    <w:pPr>
      <w:tabs>
        <w:tab w:val="left" w:pos="2520"/>
      </w:tabs>
      <w:spacing w:line="288" w:lineRule="auto"/>
      <w:ind w:left="3544" w:hanging="992"/>
      <w:jc w:val="both"/>
    </w:pPr>
    <w:rPr>
      <w:rFonts w:ascii="Times" w:hAnsi="Times"/>
      <w:bCs/>
      <w:sz w:val="22"/>
      <w:szCs w:val="22"/>
    </w:rPr>
  </w:style>
  <w:style w:type="paragraph" w:styleId="Tekstdymka">
    <w:name w:val="Balloon Text"/>
    <w:basedOn w:val="Normalny"/>
    <w:link w:val="TekstdymkaZnak"/>
    <w:uiPriority w:val="99"/>
    <w:semiHidden/>
    <w:qFormat/>
    <w:rsid w:val="006D7EF9"/>
    <w:rPr>
      <w:rFonts w:ascii="Tahoma" w:eastAsia="Calibri" w:hAnsi="Tahoma"/>
      <w:sz w:val="16"/>
      <w:szCs w:val="20"/>
    </w:rPr>
  </w:style>
  <w:style w:type="paragraph" w:styleId="Tekstkomentarza">
    <w:name w:val="annotation text"/>
    <w:basedOn w:val="Normalny"/>
    <w:link w:val="TekstkomentarzaZnak"/>
    <w:uiPriority w:val="99"/>
    <w:qFormat/>
    <w:rsid w:val="006D7EF9"/>
    <w:rPr>
      <w:rFonts w:eastAsia="Calibri"/>
      <w:sz w:val="20"/>
      <w:szCs w:val="20"/>
    </w:rPr>
  </w:style>
  <w:style w:type="paragraph" w:styleId="Tematkomentarza">
    <w:name w:val="annotation subject"/>
    <w:basedOn w:val="Tekstkomentarza"/>
    <w:next w:val="Tekstkomentarza"/>
    <w:link w:val="TematkomentarzaZnak"/>
    <w:uiPriority w:val="99"/>
    <w:semiHidden/>
    <w:qFormat/>
    <w:rsid w:val="006D7EF9"/>
    <w:rPr>
      <w:b/>
    </w:rPr>
  </w:style>
  <w:style w:type="paragraph" w:customStyle="1" w:styleId="normaltableau">
    <w:name w:val="normal_tableau"/>
    <w:basedOn w:val="Normalny"/>
    <w:uiPriority w:val="99"/>
    <w:qFormat/>
    <w:rsid w:val="00272DCC"/>
    <w:pPr>
      <w:spacing w:before="120" w:after="120"/>
      <w:jc w:val="both"/>
    </w:pPr>
    <w:rPr>
      <w:rFonts w:ascii="Optima" w:hAnsi="Optima"/>
      <w:sz w:val="22"/>
      <w:szCs w:val="22"/>
      <w:lang w:val="en-GB"/>
    </w:rPr>
  </w:style>
  <w:style w:type="paragraph" w:styleId="Tekstprzypisudolnego">
    <w:name w:val="footnote text"/>
    <w:aliases w:val="Footnote,Podrozdzia3,Podrozdział"/>
    <w:basedOn w:val="Normalny"/>
    <w:link w:val="TekstprzypisudolnegoZnak"/>
    <w:uiPriority w:val="99"/>
    <w:rsid w:val="002049F1"/>
    <w:rPr>
      <w:rFonts w:eastAsia="Calibri"/>
      <w:sz w:val="20"/>
      <w:szCs w:val="20"/>
    </w:rPr>
  </w:style>
  <w:style w:type="paragraph" w:styleId="Zwykytekst">
    <w:name w:val="Plain Text"/>
    <w:basedOn w:val="Normalny"/>
    <w:link w:val="ZwykytekstZnak"/>
    <w:qFormat/>
    <w:rsid w:val="005A34E2"/>
    <w:rPr>
      <w:rFonts w:ascii="Courier New" w:eastAsia="MS Mincho" w:hAnsi="Courier New"/>
      <w:sz w:val="20"/>
      <w:szCs w:val="20"/>
    </w:rPr>
  </w:style>
  <w:style w:type="paragraph" w:customStyle="1" w:styleId="Standard">
    <w:name w:val="Standard"/>
    <w:qFormat/>
    <w:rsid w:val="003F6F44"/>
    <w:pPr>
      <w:widowControl w:val="0"/>
      <w:suppressAutoHyphens/>
      <w:textAlignment w:val="baseline"/>
    </w:pPr>
    <w:rPr>
      <w:rFonts w:ascii="Times New Roman" w:hAnsi="Times New Roman" w:cs="Tahoma"/>
      <w:kern w:val="2"/>
      <w:sz w:val="24"/>
      <w:szCs w:val="24"/>
      <w:lang w:val="en-US" w:eastAsia="en-US"/>
    </w:rPr>
  </w:style>
  <w:style w:type="paragraph" w:customStyle="1" w:styleId="Tekstpodstawowywcity21">
    <w:name w:val="Tekst podstawowy wcięty 21"/>
    <w:basedOn w:val="Normalny"/>
    <w:uiPriority w:val="99"/>
    <w:qFormat/>
    <w:rsid w:val="00D213B7"/>
    <w:pPr>
      <w:widowControl w:val="0"/>
      <w:ind w:left="3686" w:hanging="1843"/>
      <w:jc w:val="both"/>
    </w:pPr>
    <w:rPr>
      <w:szCs w:val="20"/>
    </w:rPr>
  </w:style>
  <w:style w:type="paragraph" w:styleId="Tytu">
    <w:name w:val="Title"/>
    <w:basedOn w:val="Normalny"/>
    <w:next w:val="Normalny"/>
    <w:link w:val="TytuZnak"/>
    <w:uiPriority w:val="99"/>
    <w:qFormat/>
    <w:rsid w:val="00D63857"/>
    <w:pPr>
      <w:contextualSpacing/>
    </w:pPr>
    <w:rPr>
      <w:rFonts w:ascii="Calibri Light" w:eastAsia="Calibri" w:hAnsi="Calibri Light"/>
      <w:spacing w:val="-10"/>
      <w:kern w:val="2"/>
      <w:sz w:val="56"/>
      <w:szCs w:val="20"/>
    </w:rPr>
  </w:style>
  <w:style w:type="paragraph" w:customStyle="1" w:styleId="Teksttreci1">
    <w:name w:val="Tekst treści1"/>
    <w:basedOn w:val="Normalny"/>
    <w:uiPriority w:val="99"/>
    <w:qFormat/>
    <w:rsid w:val="003A1F7D"/>
    <w:pPr>
      <w:shd w:val="clear" w:color="auto" w:fill="FFFFFF"/>
      <w:spacing w:before="240" w:after="120" w:line="240" w:lineRule="atLeast"/>
      <w:ind w:hanging="1340"/>
      <w:jc w:val="center"/>
    </w:pPr>
    <w:rPr>
      <w:rFonts w:ascii="Calibri" w:eastAsia="Calibri" w:hAnsi="Calibri"/>
      <w:sz w:val="19"/>
      <w:szCs w:val="20"/>
    </w:rPr>
  </w:style>
  <w:style w:type="paragraph" w:styleId="Tekstprzypisukocowego">
    <w:name w:val="endnote text"/>
    <w:basedOn w:val="Normalny"/>
    <w:link w:val="TekstprzypisukocowegoZnak"/>
    <w:uiPriority w:val="99"/>
    <w:semiHidden/>
    <w:rsid w:val="00822D8B"/>
    <w:rPr>
      <w:rFonts w:eastAsia="Calibri"/>
      <w:sz w:val="20"/>
      <w:szCs w:val="20"/>
    </w:rPr>
  </w:style>
  <w:style w:type="paragraph" w:customStyle="1" w:styleId="text-justify">
    <w:name w:val="text-justify"/>
    <w:basedOn w:val="Normalny"/>
    <w:qFormat/>
    <w:rsid w:val="008437B4"/>
    <w:pPr>
      <w:spacing w:beforeAutospacing="1" w:afterAutospacing="1"/>
    </w:pPr>
  </w:style>
  <w:style w:type="paragraph" w:customStyle="1" w:styleId="Kolorowecieniowanieakcent11">
    <w:name w:val="Kolorowe cieniowanie — akcent 11"/>
    <w:uiPriority w:val="99"/>
    <w:semiHidden/>
    <w:qFormat/>
    <w:rsid w:val="00B77862"/>
    <w:rPr>
      <w:rFonts w:ascii="Times New Roman" w:eastAsia="Times New Roman" w:hAnsi="Times New Roman"/>
      <w:sz w:val="24"/>
      <w:szCs w:val="24"/>
    </w:rPr>
  </w:style>
  <w:style w:type="paragraph" w:styleId="Akapitzlist">
    <w:name w:val="List Paragraph"/>
    <w:aliases w:val="Akapit z listą BS,CW_Lista,Colorful List Accent 1,List Paragraph,Akapit z listą4,Akapit z listą1,Średnia siatka 1 — akcent 21,sw tekst,Wypunktowanie,Colorful List - Accent 11,Kolorowa lista — akcent 12,Asia 2  Akapit z listą,Obiekt"/>
    <w:basedOn w:val="Normalny"/>
    <w:link w:val="AkapitzlistZnak"/>
    <w:uiPriority w:val="99"/>
    <w:qFormat/>
    <w:rsid w:val="00467345"/>
    <w:pPr>
      <w:spacing w:before="20" w:after="40" w:line="252" w:lineRule="auto"/>
      <w:ind w:left="720"/>
      <w:contextualSpacing/>
      <w:jc w:val="both"/>
    </w:pPr>
    <w:rPr>
      <w:rFonts w:ascii="Calibri" w:eastAsia="SimSun" w:hAnsi="Calibri"/>
      <w:sz w:val="20"/>
      <w:szCs w:val="20"/>
      <w:lang w:eastAsia="zh-CN"/>
    </w:rPr>
  </w:style>
  <w:style w:type="paragraph" w:styleId="Tekstpodstawowy2">
    <w:name w:val="Body Text 2"/>
    <w:basedOn w:val="Normalny"/>
    <w:link w:val="Tekstpodstawowy2Znak"/>
    <w:uiPriority w:val="99"/>
    <w:semiHidden/>
    <w:qFormat/>
    <w:rsid w:val="006A1749"/>
    <w:pPr>
      <w:spacing w:after="120" w:line="480" w:lineRule="auto"/>
    </w:pPr>
    <w:rPr>
      <w:rFonts w:eastAsia="Calibri"/>
    </w:rPr>
  </w:style>
  <w:style w:type="paragraph" w:customStyle="1" w:styleId="m5968006951817061090kolorowalistaakcent11">
    <w:name w:val="m5968006951817061090kolorowalistaakcent11"/>
    <w:basedOn w:val="Normalny"/>
    <w:uiPriority w:val="99"/>
    <w:qFormat/>
    <w:rsid w:val="00A55FBC"/>
    <w:pPr>
      <w:spacing w:beforeAutospacing="1" w:afterAutospacing="1"/>
    </w:pPr>
    <w:rPr>
      <w:rFonts w:eastAsia="Calibri"/>
    </w:rPr>
  </w:style>
  <w:style w:type="paragraph" w:styleId="Podtytu">
    <w:name w:val="Subtitle"/>
    <w:basedOn w:val="Normalny"/>
    <w:next w:val="Normalny"/>
    <w:link w:val="PodtytuZnak"/>
    <w:uiPriority w:val="11"/>
    <w:qFormat/>
    <w:locked/>
    <w:rsid w:val="000367B8"/>
    <w:pPr>
      <w:spacing w:after="60"/>
      <w:jc w:val="center"/>
      <w:outlineLvl w:val="1"/>
    </w:pPr>
    <w:rPr>
      <w:rFonts w:ascii="Cambria" w:hAnsi="Cambria"/>
    </w:rPr>
  </w:style>
  <w:style w:type="paragraph" w:customStyle="1" w:styleId="ox-b171701408-msonormal">
    <w:name w:val="ox-b171701408-msonormal"/>
    <w:basedOn w:val="Normalny"/>
    <w:qFormat/>
    <w:rsid w:val="00AA50A6"/>
    <w:pPr>
      <w:spacing w:beforeAutospacing="1" w:afterAutospacing="1"/>
    </w:pPr>
    <w:rPr>
      <w:rFonts w:eastAsia="Calibri"/>
    </w:rPr>
  </w:style>
  <w:style w:type="paragraph" w:customStyle="1" w:styleId="p1">
    <w:name w:val="p1"/>
    <w:basedOn w:val="Normalny"/>
    <w:qFormat/>
    <w:rsid w:val="003D522D"/>
    <w:rPr>
      <w:rFonts w:ascii="Helvetica" w:eastAsia="Calibri" w:hAnsi="Helvetica"/>
      <w:sz w:val="15"/>
      <w:szCs w:val="15"/>
    </w:rPr>
  </w:style>
  <w:style w:type="paragraph" w:customStyle="1" w:styleId="p3">
    <w:name w:val="p3"/>
    <w:basedOn w:val="Normalny"/>
    <w:qFormat/>
    <w:rsid w:val="00E61782"/>
    <w:pPr>
      <w:jc w:val="both"/>
    </w:pPr>
    <w:rPr>
      <w:rFonts w:ascii="Helvetica Neue" w:eastAsia="Calibri" w:hAnsi="Helvetica Neue"/>
      <w:color w:val="454545"/>
      <w:sz w:val="18"/>
      <w:szCs w:val="18"/>
    </w:rPr>
  </w:style>
  <w:style w:type="paragraph" w:customStyle="1" w:styleId="p2">
    <w:name w:val="p2"/>
    <w:basedOn w:val="Normalny"/>
    <w:qFormat/>
    <w:rsid w:val="004E0318"/>
    <w:rPr>
      <w:rFonts w:ascii="Helvetica Neue" w:eastAsia="Calibri" w:hAnsi="Helvetica Neue"/>
      <w:color w:val="454545"/>
      <w:sz w:val="18"/>
      <w:szCs w:val="18"/>
    </w:rPr>
  </w:style>
  <w:style w:type="paragraph" w:customStyle="1" w:styleId="ox-2f2e412c31-msolistparagraph">
    <w:name w:val="ox-2f2e412c31-msolistparagraph"/>
    <w:basedOn w:val="Normalny"/>
    <w:qFormat/>
    <w:rsid w:val="00CA2180"/>
    <w:pPr>
      <w:spacing w:beforeAutospacing="1" w:afterAutospacing="1"/>
    </w:pPr>
    <w:rPr>
      <w:rFonts w:eastAsiaTheme="minorHAnsi"/>
    </w:rPr>
  </w:style>
  <w:style w:type="paragraph" w:styleId="Poprawka">
    <w:name w:val="Revision"/>
    <w:uiPriority w:val="99"/>
    <w:semiHidden/>
    <w:qFormat/>
    <w:rsid w:val="00BE0E95"/>
    <w:rPr>
      <w:rFonts w:ascii="Times New Roman" w:eastAsia="Times New Roman" w:hAnsi="Times New Roman"/>
      <w:sz w:val="24"/>
      <w:szCs w:val="24"/>
    </w:rPr>
  </w:style>
  <w:style w:type="paragraph" w:customStyle="1" w:styleId="Tekstpodstawowy1">
    <w:name w:val="Tekst podstawowy1"/>
    <w:basedOn w:val="Normalny"/>
    <w:uiPriority w:val="99"/>
    <w:semiHidden/>
    <w:qFormat/>
    <w:rsid w:val="00520A18"/>
    <w:pPr>
      <w:jc w:val="both"/>
    </w:pPr>
    <w:rPr>
      <w:rFonts w:ascii="Calibri" w:eastAsia="Calibri" w:hAnsi="Calibri"/>
      <w:sz w:val="20"/>
      <w:szCs w:val="20"/>
    </w:rPr>
  </w:style>
  <w:style w:type="paragraph" w:customStyle="1" w:styleId="Normalny1">
    <w:name w:val="Normalny1"/>
    <w:qFormat/>
    <w:rsid w:val="00B662E2"/>
    <w:pPr>
      <w:widowControl w:val="0"/>
      <w:suppressAutoHyphens/>
    </w:pPr>
    <w:rPr>
      <w:rFonts w:ascii="Times New Roman" w:eastAsia="Lucida Sans Unicode" w:hAnsi="Times New Roman" w:cs="Arial"/>
      <w:sz w:val="24"/>
      <w:szCs w:val="24"/>
      <w:lang w:eastAsia="zh-CN" w:bidi="hi-IN"/>
    </w:rPr>
  </w:style>
  <w:style w:type="paragraph" w:customStyle="1" w:styleId="Zawartoramki">
    <w:name w:val="Zawartość ramki"/>
    <w:basedOn w:val="Normalny"/>
    <w:qFormat/>
  </w:style>
  <w:style w:type="numbering" w:customStyle="1" w:styleId="Zaimportowanystyl40">
    <w:name w:val="Zaimportowany styl 4.0"/>
    <w:qFormat/>
    <w:rsid w:val="00FB651A"/>
  </w:style>
  <w:style w:type="numbering" w:customStyle="1" w:styleId="Zaimportowanystyl2">
    <w:name w:val="Zaimportowany styl 2"/>
    <w:qFormat/>
    <w:rsid w:val="00FB651A"/>
  </w:style>
  <w:style w:type="table" w:styleId="Tabela-Siatka">
    <w:name w:val="Table Grid"/>
    <w:basedOn w:val="Standardowy"/>
    <w:uiPriority w:val="39"/>
    <w:rsid w:val="00CE0F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ktZnak">
    <w:name w:val="pkt Znak"/>
    <w:link w:val="pkt"/>
    <w:locked/>
    <w:rsid w:val="00F342C5"/>
    <w:rPr>
      <w:rFonts w:ascii="Univers-PL" w:eastAsia="Times New Roman" w:hAnsi="Univers-PL"/>
      <w:sz w:val="19"/>
      <w:szCs w:val="19"/>
      <w:u w:color="000000"/>
    </w:rPr>
  </w:style>
  <w:style w:type="character" w:styleId="Hipercze">
    <w:name w:val="Hyperlink"/>
    <w:basedOn w:val="Domylnaczcionkaakapitu"/>
    <w:uiPriority w:val="99"/>
    <w:unhideWhenUsed/>
    <w:locked/>
    <w:rsid w:val="00A05C9D"/>
    <w:rPr>
      <w:color w:val="0000FF" w:themeColor="hyperlink"/>
      <w:u w:val="single"/>
    </w:rPr>
  </w:style>
  <w:style w:type="character" w:styleId="Nierozpoznanawzmianka">
    <w:name w:val="Unresolved Mention"/>
    <w:basedOn w:val="Domylnaczcionkaakapitu"/>
    <w:uiPriority w:val="99"/>
    <w:semiHidden/>
    <w:unhideWhenUsed/>
    <w:rsid w:val="00A05C9D"/>
    <w:rPr>
      <w:color w:val="605E5C"/>
      <w:shd w:val="clear" w:color="auto" w:fill="E1DFDD"/>
    </w:rPr>
  </w:style>
  <w:style w:type="character" w:customStyle="1" w:styleId="AkapitzlistZnak">
    <w:name w:val="Akapit z listą Znak"/>
    <w:aliases w:val="Akapit z listą BS Znak1,CW_Lista Znak1,Colorful List Accent 1 Znak,List Paragraph Znak,Akapit z listą4 Znak,Akapit z listą1 Znak,Średnia siatka 1 — akcent 21 Znak,sw tekst Znak,Wypunktowanie Znak,Colorful List - Accent 11 Znak"/>
    <w:link w:val="Akapitzlist"/>
    <w:uiPriority w:val="99"/>
    <w:locked/>
    <w:rsid w:val="00694950"/>
    <w:rPr>
      <w:rFonts w:eastAsia="SimSun"/>
      <w:lang w:eastAsia="zh-CN"/>
    </w:rPr>
  </w:style>
  <w:style w:type="character" w:styleId="Odwoanieprzypisudolnego">
    <w:name w:val="footnote reference"/>
    <w:aliases w:val="Footnote Reference Number"/>
    <w:uiPriority w:val="99"/>
    <w:locked/>
    <w:rsid w:val="00694950"/>
    <w:rPr>
      <w:vertAlign w:val="superscript"/>
    </w:rPr>
  </w:style>
  <w:style w:type="paragraph" w:customStyle="1" w:styleId="gwpa8a139d1msonormal">
    <w:name w:val="gwpa8a139d1_msonormal"/>
    <w:basedOn w:val="Normalny"/>
    <w:rsid w:val="00EE1A2B"/>
    <w:pPr>
      <w:spacing w:before="100" w:beforeAutospacing="1" w:after="100" w:afterAutospacing="1"/>
    </w:pPr>
  </w:style>
  <w:style w:type="character" w:customStyle="1" w:styleId="hgkelc">
    <w:name w:val="hgkelc"/>
    <w:basedOn w:val="Domylnaczcionkaakapitu"/>
    <w:rsid w:val="002D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666166">
      <w:bodyDiv w:val="1"/>
      <w:marLeft w:val="0"/>
      <w:marRight w:val="0"/>
      <w:marTop w:val="0"/>
      <w:marBottom w:val="0"/>
      <w:divBdr>
        <w:top w:val="none" w:sz="0" w:space="0" w:color="auto"/>
        <w:left w:val="none" w:sz="0" w:space="0" w:color="auto"/>
        <w:bottom w:val="none" w:sz="0" w:space="0" w:color="auto"/>
        <w:right w:val="none" w:sz="0" w:space="0" w:color="auto"/>
      </w:divBdr>
    </w:div>
    <w:div w:id="1967852077">
      <w:bodyDiv w:val="1"/>
      <w:marLeft w:val="0"/>
      <w:marRight w:val="0"/>
      <w:marTop w:val="0"/>
      <w:marBottom w:val="0"/>
      <w:divBdr>
        <w:top w:val="none" w:sz="0" w:space="0" w:color="auto"/>
        <w:left w:val="none" w:sz="0" w:space="0" w:color="auto"/>
        <w:bottom w:val="none" w:sz="0" w:space="0" w:color="auto"/>
        <w:right w:val="none" w:sz="0" w:space="0" w:color="auto"/>
      </w:divBdr>
    </w:div>
    <w:div w:id="2063863538">
      <w:bodyDiv w:val="1"/>
      <w:marLeft w:val="0"/>
      <w:marRight w:val="0"/>
      <w:marTop w:val="0"/>
      <w:marBottom w:val="0"/>
      <w:divBdr>
        <w:top w:val="none" w:sz="0" w:space="0" w:color="auto"/>
        <w:left w:val="none" w:sz="0" w:space="0" w:color="auto"/>
        <w:bottom w:val="none" w:sz="0" w:space="0" w:color="auto"/>
        <w:right w:val="none" w:sz="0" w:space="0" w:color="auto"/>
      </w:divBdr>
      <w:divsChild>
        <w:div w:id="1868522296">
          <w:marLeft w:val="450"/>
          <w:marRight w:val="0"/>
          <w:marTop w:val="0"/>
          <w:marBottom w:val="0"/>
          <w:divBdr>
            <w:top w:val="none" w:sz="0" w:space="0" w:color="auto"/>
            <w:left w:val="none" w:sz="0" w:space="0" w:color="auto"/>
            <w:bottom w:val="none" w:sz="0" w:space="0" w:color="auto"/>
            <w:right w:val="none" w:sz="0" w:space="0" w:color="auto"/>
          </w:divBdr>
        </w:div>
        <w:div w:id="2094012947">
          <w:marLeft w:val="0"/>
          <w:marRight w:val="0"/>
          <w:marTop w:val="0"/>
          <w:marBottom w:val="0"/>
          <w:divBdr>
            <w:top w:val="none" w:sz="0" w:space="0" w:color="auto"/>
            <w:left w:val="none" w:sz="0" w:space="0" w:color="auto"/>
            <w:bottom w:val="none" w:sz="0" w:space="0" w:color="auto"/>
            <w:right w:val="none" w:sz="0" w:space="0" w:color="auto"/>
          </w:divBdr>
        </w:div>
        <w:div w:id="2127431333">
          <w:marLeft w:val="450"/>
          <w:marRight w:val="0"/>
          <w:marTop w:val="0"/>
          <w:marBottom w:val="0"/>
          <w:divBdr>
            <w:top w:val="none" w:sz="0" w:space="0" w:color="auto"/>
            <w:left w:val="none" w:sz="0" w:space="0" w:color="auto"/>
            <w:bottom w:val="none" w:sz="0" w:space="0" w:color="auto"/>
            <w:right w:val="none" w:sz="0" w:space="0" w:color="auto"/>
          </w:divBdr>
          <w:divsChild>
            <w:div w:id="1766727563">
              <w:marLeft w:val="0"/>
              <w:marRight w:val="0"/>
              <w:marTop w:val="0"/>
              <w:marBottom w:val="0"/>
              <w:divBdr>
                <w:top w:val="none" w:sz="0" w:space="0" w:color="auto"/>
                <w:left w:val="none" w:sz="0" w:space="0" w:color="auto"/>
                <w:bottom w:val="none" w:sz="0" w:space="0" w:color="auto"/>
                <w:right w:val="none" w:sz="0" w:space="0" w:color="auto"/>
              </w:divBdr>
            </w:div>
            <w:div w:id="582450614">
              <w:marLeft w:val="450"/>
              <w:marRight w:val="0"/>
              <w:marTop w:val="0"/>
              <w:marBottom w:val="0"/>
              <w:divBdr>
                <w:top w:val="none" w:sz="0" w:space="0" w:color="auto"/>
                <w:left w:val="none" w:sz="0" w:space="0" w:color="auto"/>
                <w:bottom w:val="none" w:sz="0" w:space="0" w:color="auto"/>
                <w:right w:val="none" w:sz="0" w:space="0" w:color="auto"/>
              </w:divBdr>
            </w:div>
            <w:div w:id="1600799189">
              <w:marLeft w:val="0"/>
              <w:marRight w:val="0"/>
              <w:marTop w:val="0"/>
              <w:marBottom w:val="0"/>
              <w:divBdr>
                <w:top w:val="none" w:sz="0" w:space="0" w:color="auto"/>
                <w:left w:val="none" w:sz="0" w:space="0" w:color="auto"/>
                <w:bottom w:val="none" w:sz="0" w:space="0" w:color="auto"/>
                <w:right w:val="none" w:sz="0" w:space="0" w:color="auto"/>
              </w:divBdr>
            </w:div>
            <w:div w:id="908350315">
              <w:marLeft w:val="450"/>
              <w:marRight w:val="0"/>
              <w:marTop w:val="0"/>
              <w:marBottom w:val="0"/>
              <w:divBdr>
                <w:top w:val="none" w:sz="0" w:space="0" w:color="auto"/>
                <w:left w:val="none" w:sz="0" w:space="0" w:color="auto"/>
                <w:bottom w:val="none" w:sz="0" w:space="0" w:color="auto"/>
                <w:right w:val="none" w:sz="0" w:space="0" w:color="auto"/>
              </w:divBdr>
            </w:div>
            <w:div w:id="1464688092">
              <w:marLeft w:val="0"/>
              <w:marRight w:val="0"/>
              <w:marTop w:val="0"/>
              <w:marBottom w:val="0"/>
              <w:divBdr>
                <w:top w:val="none" w:sz="0" w:space="0" w:color="auto"/>
                <w:left w:val="none" w:sz="0" w:space="0" w:color="auto"/>
                <w:bottom w:val="none" w:sz="0" w:space="0" w:color="auto"/>
                <w:right w:val="none" w:sz="0" w:space="0" w:color="auto"/>
              </w:divBdr>
            </w:div>
            <w:div w:id="1521354584">
              <w:marLeft w:val="450"/>
              <w:marRight w:val="0"/>
              <w:marTop w:val="0"/>
              <w:marBottom w:val="0"/>
              <w:divBdr>
                <w:top w:val="none" w:sz="0" w:space="0" w:color="auto"/>
                <w:left w:val="none" w:sz="0" w:space="0" w:color="auto"/>
                <w:bottom w:val="none" w:sz="0" w:space="0" w:color="auto"/>
                <w:right w:val="none" w:sz="0" w:space="0" w:color="auto"/>
              </w:divBdr>
            </w:div>
            <w:div w:id="982386793">
              <w:marLeft w:val="0"/>
              <w:marRight w:val="0"/>
              <w:marTop w:val="0"/>
              <w:marBottom w:val="0"/>
              <w:divBdr>
                <w:top w:val="none" w:sz="0" w:space="0" w:color="auto"/>
                <w:left w:val="none" w:sz="0" w:space="0" w:color="auto"/>
                <w:bottom w:val="none" w:sz="0" w:space="0" w:color="auto"/>
                <w:right w:val="none" w:sz="0" w:space="0" w:color="auto"/>
              </w:divBdr>
            </w:div>
            <w:div w:id="462649899">
              <w:marLeft w:val="450"/>
              <w:marRight w:val="0"/>
              <w:marTop w:val="0"/>
              <w:marBottom w:val="0"/>
              <w:divBdr>
                <w:top w:val="none" w:sz="0" w:space="0" w:color="auto"/>
                <w:left w:val="none" w:sz="0" w:space="0" w:color="auto"/>
                <w:bottom w:val="none" w:sz="0" w:space="0" w:color="auto"/>
                <w:right w:val="none" w:sz="0" w:space="0" w:color="auto"/>
              </w:divBdr>
            </w:div>
            <w:div w:id="1715080458">
              <w:marLeft w:val="0"/>
              <w:marRight w:val="0"/>
              <w:marTop w:val="0"/>
              <w:marBottom w:val="0"/>
              <w:divBdr>
                <w:top w:val="none" w:sz="0" w:space="0" w:color="auto"/>
                <w:left w:val="none" w:sz="0" w:space="0" w:color="auto"/>
                <w:bottom w:val="none" w:sz="0" w:space="0" w:color="auto"/>
                <w:right w:val="none" w:sz="0" w:space="0" w:color="auto"/>
              </w:divBdr>
            </w:div>
            <w:div w:id="1160736115">
              <w:marLeft w:val="450"/>
              <w:marRight w:val="0"/>
              <w:marTop w:val="0"/>
              <w:marBottom w:val="0"/>
              <w:divBdr>
                <w:top w:val="none" w:sz="0" w:space="0" w:color="auto"/>
                <w:left w:val="none" w:sz="0" w:space="0" w:color="auto"/>
                <w:bottom w:val="none" w:sz="0" w:space="0" w:color="auto"/>
                <w:right w:val="none" w:sz="0" w:space="0" w:color="auto"/>
              </w:divBdr>
            </w:div>
            <w:div w:id="1997370310">
              <w:marLeft w:val="0"/>
              <w:marRight w:val="0"/>
              <w:marTop w:val="0"/>
              <w:marBottom w:val="0"/>
              <w:divBdr>
                <w:top w:val="none" w:sz="0" w:space="0" w:color="auto"/>
                <w:left w:val="none" w:sz="0" w:space="0" w:color="auto"/>
                <w:bottom w:val="none" w:sz="0" w:space="0" w:color="auto"/>
                <w:right w:val="none" w:sz="0" w:space="0" w:color="auto"/>
              </w:divBdr>
            </w:div>
            <w:div w:id="355467754">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https://epuap.gov.pl/wps/portal" TargetMode="External"/><Relationship Id="rId21" Type="http://schemas.openxmlformats.org/officeDocument/2006/relationships/hyperlink" Target="https://sip.lex.pl/"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https://miniportal.uzp.gov.pl/"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hyperlink" Target="https://mowjaworek.pl/bip/ogloszen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hyperlink" Target="https://sip.lex.pl/" TargetMode="External"/><Relationship Id="rId32" Type="http://schemas.openxmlformats.org/officeDocument/2006/relationships/hyperlink" Target="https://miniportal.uzp.gov.p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sip.lex.pl/" TargetMode="External"/><Relationship Id="rId28" Type="http://schemas.openxmlformats.org/officeDocument/2006/relationships/hyperlink" Target="mailto:mow.jaworek.32@gmail.com" TargetMode="External"/><Relationship Id="rId36" Type="http://schemas.openxmlformats.org/officeDocument/2006/relationships/footer" Target="footer2.xml"/><Relationship Id="rId10" Type="http://schemas.openxmlformats.org/officeDocument/2006/relationships/hyperlink" Target="https://miniportal.uzp.gov.pl" TargetMode="External"/><Relationship Id="rId19" Type="http://schemas.openxmlformats.org/officeDocument/2006/relationships/hyperlink" Target="https://sip.lex.pl/" TargetMode="External"/><Relationship Id="rId31" Type="http://schemas.openxmlformats.org/officeDocument/2006/relationships/hyperlink" Target="https://mowjaworek.pl/bip/ogloszenia/" TargetMode="External"/><Relationship Id="rId4" Type="http://schemas.openxmlformats.org/officeDocument/2006/relationships/settings" Target="settings.xml"/><Relationship Id="rId9" Type="http://schemas.openxmlformats.org/officeDocument/2006/relationships/hyperlink" Target="mailto:mow.jaworek.32@gmail.com" TargetMode="External"/><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hyperlink" Target="mailto:mow.jaworek.32@gmail.com" TargetMode="External"/><Relationship Id="rId30" Type="http://schemas.openxmlformats.org/officeDocument/2006/relationships/hyperlink" Target="https://miniportal.uzp.gov.pl" TargetMode="External"/><Relationship Id="rId35"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B469C51-FAE5-41FF-9F30-5341B3A53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11275</Words>
  <Characters>67651</Characters>
  <Application>Microsoft Office Word</Application>
  <DocSecurity>0</DocSecurity>
  <Lines>563</Lines>
  <Paragraphs>157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78769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dc:description/>
  <cp:lastModifiedBy>a.belniak</cp:lastModifiedBy>
  <cp:revision>2</cp:revision>
  <cp:lastPrinted>2021-04-29T13:04:00Z</cp:lastPrinted>
  <dcterms:created xsi:type="dcterms:W3CDTF">2022-11-21T11:34:00Z</dcterms:created>
  <dcterms:modified xsi:type="dcterms:W3CDTF">2022-11-21T11:34:00Z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